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5EE8" w14:textId="77777777" w:rsidR="00BE32CE" w:rsidRPr="0062627A" w:rsidRDefault="00BE32CE" w:rsidP="00FF6E03">
      <w:pPr>
        <w:pStyle w:val="Heading1"/>
      </w:pPr>
      <w:r w:rsidRPr="0062627A">
        <w:t>Tenants</w:t>
      </w:r>
      <w:r w:rsidR="0062627A">
        <w:t>’</w:t>
      </w:r>
      <w:r w:rsidRPr="0062627A">
        <w:t xml:space="preserve"> Advisory Group </w:t>
      </w:r>
    </w:p>
    <w:p w14:paraId="7370ADA4" w14:textId="6AB0F993" w:rsidR="00BE32CE" w:rsidRPr="0062627A" w:rsidRDefault="00BE32CE" w:rsidP="00FF6E03">
      <w:pPr>
        <w:pStyle w:val="Heading1"/>
      </w:pPr>
      <w:r w:rsidRPr="0062627A">
        <w:t>Notes of Meeting</w:t>
      </w:r>
      <w:r w:rsidR="0062627A">
        <w:t xml:space="preserve"> held on</w:t>
      </w:r>
      <w:r w:rsidRPr="0062627A">
        <w:t xml:space="preserve"> </w:t>
      </w:r>
      <w:r w:rsidR="007023A7">
        <w:t>16 January 2020</w:t>
      </w:r>
      <w:bookmarkStart w:id="0" w:name="_GoBack"/>
      <w:bookmarkEnd w:id="0"/>
    </w:p>
    <w:p w14:paraId="44C251BB" w14:textId="77777777" w:rsidR="00BE32CE" w:rsidRPr="00BE32CE" w:rsidRDefault="00BE32CE" w:rsidP="00BE32CE">
      <w:pPr>
        <w:jc w:val="center"/>
        <w:rPr>
          <w:rFonts w:ascii="Arial" w:hAnsi="Arial" w:cs="Arial"/>
        </w:rPr>
      </w:pPr>
    </w:p>
    <w:p w14:paraId="6DC6552A" w14:textId="46EE0D25" w:rsidR="004C730B" w:rsidRPr="003470F6" w:rsidRDefault="003470F6" w:rsidP="003470F6">
      <w:pPr>
        <w:ind w:left="1440" w:hanging="1440"/>
        <w:rPr>
          <w:rFonts w:ascii="Arial" w:hAnsi="Arial" w:cs="Arial"/>
          <w:b/>
        </w:rPr>
      </w:pPr>
      <w:r>
        <w:rPr>
          <w:rFonts w:ascii="Arial" w:hAnsi="Arial" w:cs="Arial"/>
          <w:b/>
        </w:rPr>
        <w:t xml:space="preserve">1. </w:t>
      </w:r>
      <w:r w:rsidR="00BE32CE" w:rsidRPr="001735C9">
        <w:rPr>
          <w:rFonts w:ascii="Arial" w:hAnsi="Arial" w:cs="Arial"/>
          <w:b/>
        </w:rPr>
        <w:t>Present:</w:t>
      </w:r>
      <w:r w:rsidR="00BE32CE" w:rsidRPr="001735C9">
        <w:rPr>
          <w:rFonts w:ascii="Arial" w:hAnsi="Arial" w:cs="Arial"/>
        </w:rPr>
        <w:t xml:space="preserve"> </w:t>
      </w:r>
      <w:r w:rsidR="00BE32CE" w:rsidRPr="001735C9">
        <w:rPr>
          <w:rFonts w:ascii="Arial" w:hAnsi="Arial" w:cs="Arial"/>
        </w:rPr>
        <w:tab/>
        <w:t xml:space="preserve">Edna </w:t>
      </w:r>
      <w:proofErr w:type="spellStart"/>
      <w:r w:rsidR="00BE32CE" w:rsidRPr="001735C9">
        <w:rPr>
          <w:rFonts w:ascii="Arial" w:hAnsi="Arial" w:cs="Arial"/>
        </w:rPr>
        <w:t>Yarham</w:t>
      </w:r>
      <w:proofErr w:type="spellEnd"/>
      <w:r w:rsidR="00BE32CE" w:rsidRPr="001735C9">
        <w:rPr>
          <w:rFonts w:ascii="Arial" w:hAnsi="Arial" w:cs="Arial"/>
        </w:rPr>
        <w:t xml:space="preserve"> (Vice Chair); </w:t>
      </w:r>
      <w:r w:rsidR="009751D7" w:rsidRPr="001735C9">
        <w:rPr>
          <w:rFonts w:ascii="Arial" w:hAnsi="Arial" w:cs="Arial"/>
        </w:rPr>
        <w:t xml:space="preserve">Alan Wood (Chair); </w:t>
      </w:r>
      <w:r w:rsidR="00EA42E9">
        <w:rPr>
          <w:rFonts w:ascii="Arial" w:hAnsi="Arial" w:cs="Arial"/>
        </w:rPr>
        <w:t xml:space="preserve">Phil Taylor; </w:t>
      </w:r>
      <w:r w:rsidR="00EA42E9" w:rsidRPr="001735C9">
        <w:rPr>
          <w:rFonts w:ascii="Arial" w:hAnsi="Arial" w:cs="Arial"/>
        </w:rPr>
        <w:t xml:space="preserve">Chris Jarvis; </w:t>
      </w:r>
      <w:r w:rsidR="009751D7">
        <w:rPr>
          <w:rFonts w:ascii="Arial" w:hAnsi="Arial" w:cs="Arial"/>
        </w:rPr>
        <w:t>Tony</w:t>
      </w:r>
      <w:r w:rsidR="00A575F6">
        <w:rPr>
          <w:rFonts w:ascii="Arial" w:hAnsi="Arial" w:cs="Arial"/>
        </w:rPr>
        <w:t> </w:t>
      </w:r>
      <w:r w:rsidR="009751D7">
        <w:rPr>
          <w:rFonts w:ascii="Arial" w:hAnsi="Arial" w:cs="Arial"/>
        </w:rPr>
        <w:t>Murray</w:t>
      </w:r>
      <w:r w:rsidR="00EA42E9">
        <w:rPr>
          <w:rFonts w:ascii="Arial" w:hAnsi="Arial" w:cs="Arial"/>
        </w:rPr>
        <w:t xml:space="preserve">; </w:t>
      </w:r>
      <w:r w:rsidR="00D74A66">
        <w:rPr>
          <w:rFonts w:ascii="Arial" w:hAnsi="Arial" w:cs="Arial"/>
        </w:rPr>
        <w:t xml:space="preserve">Tony </w:t>
      </w:r>
      <w:proofErr w:type="spellStart"/>
      <w:r w:rsidR="00D74A66">
        <w:rPr>
          <w:rFonts w:ascii="Arial" w:hAnsi="Arial" w:cs="Arial"/>
        </w:rPr>
        <w:t>Cuskern</w:t>
      </w:r>
      <w:proofErr w:type="spellEnd"/>
      <w:r w:rsidR="00D74A66">
        <w:rPr>
          <w:rFonts w:ascii="Arial" w:hAnsi="Arial" w:cs="Arial"/>
        </w:rPr>
        <w:t xml:space="preserve">; </w:t>
      </w:r>
      <w:r w:rsidR="007023A7">
        <w:rPr>
          <w:rFonts w:ascii="Arial" w:hAnsi="Arial" w:cs="Arial"/>
        </w:rPr>
        <w:t xml:space="preserve">Gary </w:t>
      </w:r>
      <w:proofErr w:type="spellStart"/>
      <w:r w:rsidR="007023A7">
        <w:rPr>
          <w:rFonts w:ascii="Arial" w:hAnsi="Arial" w:cs="Arial"/>
        </w:rPr>
        <w:t>Kebby</w:t>
      </w:r>
      <w:proofErr w:type="spellEnd"/>
      <w:r w:rsidR="007023A7">
        <w:rPr>
          <w:rFonts w:ascii="Arial" w:hAnsi="Arial" w:cs="Arial"/>
        </w:rPr>
        <w:t xml:space="preserve">; </w:t>
      </w:r>
      <w:r w:rsidR="008F160A">
        <w:rPr>
          <w:rFonts w:ascii="Arial" w:hAnsi="Arial" w:cs="Arial"/>
        </w:rPr>
        <w:t>Pat Conroy; Colin Whitehead</w:t>
      </w:r>
    </w:p>
    <w:p w14:paraId="39694B9F" w14:textId="36192EAF" w:rsidR="007023A7" w:rsidRPr="00B41D34" w:rsidRDefault="007023A7" w:rsidP="007023A7">
      <w:pPr>
        <w:ind w:left="1440"/>
        <w:rPr>
          <w:rFonts w:ascii="Arial" w:hAnsi="Arial" w:cs="Arial"/>
          <w:b/>
        </w:rPr>
      </w:pPr>
      <w:r>
        <w:rPr>
          <w:rFonts w:ascii="Arial" w:hAnsi="Arial" w:cs="Arial"/>
        </w:rPr>
        <w:t>Terry Kelly; Helen Buck; Andrew </w:t>
      </w:r>
      <w:r w:rsidRPr="001735C9">
        <w:rPr>
          <w:rFonts w:ascii="Arial" w:hAnsi="Arial" w:cs="Arial"/>
        </w:rPr>
        <w:t>Davidson;</w:t>
      </w:r>
      <w:r>
        <w:rPr>
          <w:rFonts w:ascii="Arial" w:hAnsi="Arial" w:cs="Arial"/>
        </w:rPr>
        <w:t xml:space="preserve"> </w:t>
      </w:r>
      <w:r w:rsidRPr="001735C9">
        <w:rPr>
          <w:rFonts w:ascii="Arial" w:hAnsi="Arial" w:cs="Arial"/>
        </w:rPr>
        <w:t>Georgina Jackson</w:t>
      </w:r>
    </w:p>
    <w:p w14:paraId="51BD563D" w14:textId="1126A13F" w:rsidR="00D74A66" w:rsidRPr="007C4975" w:rsidRDefault="003470F6" w:rsidP="003470F6">
      <w:pPr>
        <w:rPr>
          <w:rFonts w:ascii="Arial" w:hAnsi="Arial" w:cs="Arial"/>
        </w:rPr>
      </w:pPr>
      <w:r>
        <w:rPr>
          <w:rFonts w:ascii="Arial" w:hAnsi="Arial" w:cs="Arial"/>
          <w:b/>
        </w:rPr>
        <w:t xml:space="preserve">2. </w:t>
      </w:r>
      <w:r w:rsidR="001735C9" w:rsidRPr="001735C9">
        <w:rPr>
          <w:rFonts w:ascii="Arial" w:hAnsi="Arial" w:cs="Arial"/>
          <w:b/>
        </w:rPr>
        <w:t>Apologies:</w:t>
      </w:r>
      <w:r w:rsidR="001735C9" w:rsidRPr="001735C9">
        <w:rPr>
          <w:rFonts w:ascii="Arial" w:hAnsi="Arial" w:cs="Arial"/>
        </w:rPr>
        <w:t xml:space="preserve"> </w:t>
      </w:r>
      <w:r w:rsidR="007023A7">
        <w:rPr>
          <w:rFonts w:ascii="Arial" w:hAnsi="Arial" w:cs="Arial"/>
        </w:rPr>
        <w:t>Samantha Hutchison</w:t>
      </w:r>
    </w:p>
    <w:p w14:paraId="67A241FE" w14:textId="77777777" w:rsidR="001735C9" w:rsidRPr="001735C9" w:rsidRDefault="003470F6" w:rsidP="001735C9">
      <w:pPr>
        <w:rPr>
          <w:rFonts w:ascii="Arial" w:hAnsi="Arial" w:cs="Arial"/>
        </w:rPr>
      </w:pPr>
      <w:r>
        <w:rPr>
          <w:rFonts w:ascii="Arial" w:hAnsi="Arial" w:cs="Arial"/>
          <w:b/>
        </w:rPr>
        <w:t xml:space="preserve">3. </w:t>
      </w:r>
      <w:r w:rsidR="001735C9" w:rsidRPr="001735C9">
        <w:rPr>
          <w:rFonts w:ascii="Arial" w:hAnsi="Arial" w:cs="Arial"/>
          <w:b/>
        </w:rPr>
        <w:t>Minutes of last meeting</w:t>
      </w:r>
    </w:p>
    <w:p w14:paraId="56CA9353" w14:textId="5A27D76D" w:rsidR="00B41D34" w:rsidRPr="00D74A66" w:rsidRDefault="00D74A66" w:rsidP="00D74A66">
      <w:pPr>
        <w:rPr>
          <w:rFonts w:ascii="Arial" w:hAnsi="Arial" w:cs="Arial"/>
        </w:rPr>
      </w:pPr>
      <w:r w:rsidRPr="00D74A66">
        <w:rPr>
          <w:rFonts w:ascii="Arial" w:hAnsi="Arial" w:cs="Arial"/>
        </w:rPr>
        <w:t xml:space="preserve">Action Points: </w:t>
      </w:r>
    </w:p>
    <w:p w14:paraId="763E5C93" w14:textId="0212D500" w:rsidR="007023A7" w:rsidRPr="007023A7" w:rsidRDefault="006D384F" w:rsidP="007023A7">
      <w:pPr>
        <w:pStyle w:val="ListParagraph"/>
        <w:numPr>
          <w:ilvl w:val="1"/>
          <w:numId w:val="23"/>
        </w:numPr>
        <w:rPr>
          <w:rFonts w:ascii="Arial" w:hAnsi="Arial" w:cs="Arial"/>
        </w:rPr>
      </w:pPr>
      <w:r>
        <w:rPr>
          <w:rFonts w:ascii="Arial" w:hAnsi="Arial" w:cs="Arial"/>
        </w:rPr>
        <w:t xml:space="preserve">Andrew – </w:t>
      </w:r>
      <w:r w:rsidR="007023A7">
        <w:rPr>
          <w:rFonts w:ascii="Arial" w:hAnsi="Arial" w:cs="Arial"/>
        </w:rPr>
        <w:t>voids reports. Future new properties are posted and go live on the system to enable lettings viewings. The dates shown are based on projected end date of the project. Where the end date is missed considerably due to delays, the property is still on system as per above. There should be an option to declassify it as void – but it must have some sort of designation on it.</w:t>
      </w:r>
    </w:p>
    <w:p w14:paraId="0D961945" w14:textId="77777777" w:rsidR="007023A7" w:rsidRDefault="007023A7" w:rsidP="007023A7">
      <w:pPr>
        <w:pStyle w:val="ListParagraph"/>
        <w:ind w:left="1140"/>
        <w:rPr>
          <w:rFonts w:ascii="Arial" w:hAnsi="Arial" w:cs="Arial"/>
        </w:rPr>
      </w:pPr>
    </w:p>
    <w:p w14:paraId="64A586B5" w14:textId="77777777" w:rsidR="008D5536" w:rsidRDefault="008D5536" w:rsidP="008D5536">
      <w:pPr>
        <w:rPr>
          <w:rFonts w:ascii="Arial" w:hAnsi="Arial" w:cs="Arial"/>
        </w:rPr>
      </w:pPr>
      <w:r>
        <w:rPr>
          <w:rFonts w:ascii="Arial" w:hAnsi="Arial" w:cs="Arial"/>
        </w:rPr>
        <w:t>Outstanding Actions</w:t>
      </w:r>
    </w:p>
    <w:p w14:paraId="1DE4A87A" w14:textId="458043B1" w:rsidR="008D5536" w:rsidRDefault="006D5CD1" w:rsidP="008D5536">
      <w:pPr>
        <w:pStyle w:val="ListParagraph"/>
        <w:numPr>
          <w:ilvl w:val="0"/>
          <w:numId w:val="29"/>
        </w:numPr>
        <w:rPr>
          <w:rFonts w:ascii="Arial" w:hAnsi="Arial" w:cs="Arial"/>
          <w:color w:val="FF0000"/>
        </w:rPr>
      </w:pPr>
      <w:r>
        <w:rPr>
          <w:rFonts w:ascii="Arial" w:hAnsi="Arial" w:cs="Arial"/>
          <w:color w:val="FF0000"/>
        </w:rPr>
        <w:t xml:space="preserve">ALL: </w:t>
      </w:r>
      <w:r w:rsidR="008D5536" w:rsidRPr="000E119A">
        <w:rPr>
          <w:rFonts w:ascii="Arial" w:hAnsi="Arial" w:cs="Arial"/>
          <w:color w:val="FF0000"/>
        </w:rPr>
        <w:t xml:space="preserve"> to confirm availability / dates for walkabouts – invite AHM, ESO</w:t>
      </w:r>
      <w:r w:rsidR="008D5536">
        <w:rPr>
          <w:rFonts w:ascii="Arial" w:hAnsi="Arial" w:cs="Arial"/>
          <w:color w:val="FF0000"/>
        </w:rPr>
        <w:t xml:space="preserve"> – </w:t>
      </w:r>
      <w:r w:rsidR="008D5536" w:rsidRPr="008D5536">
        <w:rPr>
          <w:rFonts w:ascii="Arial" w:hAnsi="Arial" w:cs="Arial"/>
          <w:i/>
          <w:color w:val="FF0000"/>
        </w:rPr>
        <w:t xml:space="preserve">Georgina </w:t>
      </w:r>
      <w:r>
        <w:rPr>
          <w:rFonts w:ascii="Arial" w:hAnsi="Arial" w:cs="Arial"/>
          <w:i/>
          <w:color w:val="FF0000"/>
        </w:rPr>
        <w:t xml:space="preserve">to email </w:t>
      </w:r>
      <w:r w:rsidR="008D5536" w:rsidRPr="008D5536">
        <w:rPr>
          <w:rFonts w:ascii="Arial" w:hAnsi="Arial" w:cs="Arial"/>
          <w:i/>
          <w:color w:val="FF0000"/>
        </w:rPr>
        <w:t>all TAG members after the meeting for feedback</w:t>
      </w:r>
      <w:r>
        <w:rPr>
          <w:rFonts w:ascii="Arial" w:hAnsi="Arial" w:cs="Arial"/>
          <w:color w:val="FF0000"/>
        </w:rPr>
        <w:t xml:space="preserve"> [</w:t>
      </w:r>
      <w:r w:rsidR="008D5536">
        <w:rPr>
          <w:rFonts w:ascii="Arial" w:hAnsi="Arial" w:cs="Arial"/>
          <w:color w:val="FF0000"/>
        </w:rPr>
        <w:t>as ran out of</w:t>
      </w:r>
      <w:r>
        <w:rPr>
          <w:rFonts w:ascii="Arial" w:hAnsi="Arial" w:cs="Arial"/>
          <w:color w:val="FF0000"/>
        </w:rPr>
        <w:t xml:space="preserve"> time to discuss in the meeting</w:t>
      </w:r>
      <w:r w:rsidR="008D5536">
        <w:rPr>
          <w:rFonts w:ascii="Arial" w:hAnsi="Arial" w:cs="Arial"/>
          <w:color w:val="FF0000"/>
        </w:rPr>
        <w:t>]</w:t>
      </w:r>
      <w:r>
        <w:rPr>
          <w:rFonts w:ascii="Arial" w:hAnsi="Arial" w:cs="Arial"/>
          <w:color w:val="FF0000"/>
        </w:rPr>
        <w:t>.</w:t>
      </w:r>
    </w:p>
    <w:p w14:paraId="682C547A" w14:textId="309FEF5B" w:rsidR="00B7534D" w:rsidRPr="008D5536" w:rsidRDefault="00B7534D" w:rsidP="008D5536">
      <w:pPr>
        <w:pStyle w:val="ListParagraph"/>
        <w:numPr>
          <w:ilvl w:val="0"/>
          <w:numId w:val="29"/>
        </w:numPr>
        <w:rPr>
          <w:rFonts w:ascii="Arial" w:hAnsi="Arial" w:cs="Arial"/>
          <w:color w:val="FF0000"/>
        </w:rPr>
      </w:pPr>
      <w:r>
        <w:rPr>
          <w:rFonts w:ascii="Arial" w:hAnsi="Arial" w:cs="Arial"/>
          <w:color w:val="FF0000"/>
        </w:rPr>
        <w:t xml:space="preserve">Helen – was to look at issue of door closures at Dray Court. Not yet </w:t>
      </w:r>
      <w:proofErr w:type="gramStart"/>
      <w:r>
        <w:rPr>
          <w:rFonts w:ascii="Arial" w:hAnsi="Arial" w:cs="Arial"/>
          <w:color w:val="FF0000"/>
        </w:rPr>
        <w:t>looked into</w:t>
      </w:r>
      <w:proofErr w:type="gramEnd"/>
      <w:r>
        <w:rPr>
          <w:rFonts w:ascii="Arial" w:hAnsi="Arial" w:cs="Arial"/>
          <w:color w:val="FF0000"/>
        </w:rPr>
        <w:t xml:space="preserve"> this but agreed to chase it.</w:t>
      </w:r>
    </w:p>
    <w:p w14:paraId="68200C09" w14:textId="77777777" w:rsidR="001735C9" w:rsidRPr="001735C9" w:rsidRDefault="001735C9" w:rsidP="001735C9">
      <w:pPr>
        <w:pStyle w:val="ListParagraph"/>
        <w:ind w:left="1140"/>
        <w:rPr>
          <w:rFonts w:ascii="Arial" w:hAnsi="Arial" w:cs="Arial"/>
        </w:rPr>
      </w:pPr>
    </w:p>
    <w:p w14:paraId="307AAC8F" w14:textId="2B11FE9E" w:rsidR="001735C9" w:rsidRDefault="003470F6" w:rsidP="001735C9">
      <w:pPr>
        <w:rPr>
          <w:rFonts w:ascii="Arial" w:hAnsi="Arial" w:cs="Arial"/>
          <w:b/>
        </w:rPr>
      </w:pPr>
      <w:r>
        <w:rPr>
          <w:rFonts w:ascii="Arial" w:hAnsi="Arial" w:cs="Arial"/>
          <w:b/>
        </w:rPr>
        <w:t xml:space="preserve">4. </w:t>
      </w:r>
      <w:r w:rsidR="001735C9" w:rsidRPr="001735C9">
        <w:rPr>
          <w:rFonts w:ascii="Arial" w:hAnsi="Arial" w:cs="Arial"/>
          <w:b/>
        </w:rPr>
        <w:t>Follow up on officers</w:t>
      </w:r>
      <w:r w:rsidR="00551852">
        <w:rPr>
          <w:rFonts w:ascii="Arial" w:hAnsi="Arial" w:cs="Arial"/>
          <w:b/>
        </w:rPr>
        <w:t>’</w:t>
      </w:r>
      <w:r w:rsidR="001735C9" w:rsidRPr="001735C9">
        <w:rPr>
          <w:rFonts w:ascii="Arial" w:hAnsi="Arial" w:cs="Arial"/>
          <w:b/>
        </w:rPr>
        <w:t xml:space="preserve"> reports / matters arising</w:t>
      </w:r>
    </w:p>
    <w:p w14:paraId="29151FC5" w14:textId="1C2161A9" w:rsidR="00392B82" w:rsidRPr="00392B82" w:rsidRDefault="00392B82" w:rsidP="001735C9">
      <w:pPr>
        <w:rPr>
          <w:rFonts w:ascii="Arial" w:hAnsi="Arial" w:cs="Arial"/>
          <w:bCs/>
        </w:rPr>
      </w:pPr>
      <w:r>
        <w:rPr>
          <w:rFonts w:ascii="Arial" w:hAnsi="Arial" w:cs="Arial"/>
          <w:bCs/>
        </w:rPr>
        <w:t>Helen advised the gas contractors are performing better. Alan noted that TSG has a target of 87% and K&amp;T have a target of 93%</w:t>
      </w:r>
      <w:r w:rsidR="004532EB">
        <w:rPr>
          <w:rFonts w:ascii="Arial" w:hAnsi="Arial" w:cs="Arial"/>
          <w:bCs/>
        </w:rPr>
        <w:t>. Helen confirmed that they should have a comparable target. Helen advised Nov/Dec figures may</w:t>
      </w:r>
      <w:r w:rsidR="00CB6B94">
        <w:rPr>
          <w:rFonts w:ascii="Arial" w:hAnsi="Arial" w:cs="Arial"/>
          <w:bCs/>
        </w:rPr>
        <w:t xml:space="preserve"> </w:t>
      </w:r>
      <w:r w:rsidR="004532EB">
        <w:rPr>
          <w:rFonts w:ascii="Arial" w:hAnsi="Arial" w:cs="Arial"/>
          <w:bCs/>
        </w:rPr>
        <w:t>still improve as information on these jobs is still being processed.</w:t>
      </w:r>
    </w:p>
    <w:p w14:paraId="7DB324E3" w14:textId="77777777" w:rsidR="003049A1" w:rsidRPr="00CE174B" w:rsidRDefault="003470F6" w:rsidP="00CE174B">
      <w:pPr>
        <w:rPr>
          <w:rFonts w:ascii="Arial" w:hAnsi="Arial" w:cs="Arial"/>
          <w:b/>
        </w:rPr>
      </w:pPr>
      <w:r w:rsidRPr="00CE174B">
        <w:rPr>
          <w:rFonts w:ascii="Arial" w:hAnsi="Arial" w:cs="Arial"/>
          <w:b/>
        </w:rPr>
        <w:t xml:space="preserve">5. </w:t>
      </w:r>
      <w:r w:rsidR="003049A1" w:rsidRPr="00CE174B">
        <w:rPr>
          <w:rFonts w:ascii="Arial" w:hAnsi="Arial" w:cs="Arial"/>
          <w:b/>
        </w:rPr>
        <w:t>Environmental Improvements</w:t>
      </w:r>
    </w:p>
    <w:p w14:paraId="5C9B06FC" w14:textId="7036E0A0" w:rsidR="002975DB" w:rsidRDefault="00CE174B" w:rsidP="004532EB">
      <w:pPr>
        <w:rPr>
          <w:rFonts w:ascii="Arial" w:hAnsi="Arial" w:cs="Arial"/>
        </w:rPr>
      </w:pPr>
      <w:r w:rsidRPr="002975DB">
        <w:rPr>
          <w:rFonts w:ascii="Arial" w:hAnsi="Arial" w:cs="Arial"/>
        </w:rPr>
        <w:t xml:space="preserve">No environmental improvements to discuss. </w:t>
      </w:r>
      <w:r w:rsidR="00D33C72">
        <w:rPr>
          <w:rFonts w:ascii="Arial" w:hAnsi="Arial" w:cs="Arial"/>
        </w:rPr>
        <w:t>Terry mentioned that there is only £</w:t>
      </w:r>
      <w:r w:rsidR="00B7534D">
        <w:rPr>
          <w:rFonts w:ascii="Arial" w:hAnsi="Arial" w:cs="Arial"/>
        </w:rPr>
        <w:t>300</w:t>
      </w:r>
      <w:r w:rsidR="00D33C72">
        <w:rPr>
          <w:rFonts w:ascii="Arial" w:hAnsi="Arial" w:cs="Arial"/>
        </w:rPr>
        <w:t xml:space="preserve"> left in the Environmental Improvement budget for this year.</w:t>
      </w:r>
      <w:r w:rsidR="00B7534D">
        <w:rPr>
          <w:rFonts w:ascii="Arial" w:hAnsi="Arial" w:cs="Arial"/>
        </w:rPr>
        <w:t xml:space="preserve"> The budget for 20/21 is due to be approved next week.</w:t>
      </w:r>
    </w:p>
    <w:p w14:paraId="26D636CF" w14:textId="068DDDE1" w:rsidR="00392B82" w:rsidRDefault="00392B82" w:rsidP="004532EB">
      <w:pPr>
        <w:rPr>
          <w:rFonts w:ascii="Arial" w:hAnsi="Arial" w:cs="Arial"/>
        </w:rPr>
      </w:pPr>
      <w:r>
        <w:rPr>
          <w:rFonts w:ascii="Arial" w:hAnsi="Arial" w:cs="Arial"/>
        </w:rPr>
        <w:t>ASB – pie chart shows drug related nuisance is increasing and there is possession action pending on 1 tenant. The AHM is working with the police in this case.</w:t>
      </w:r>
    </w:p>
    <w:p w14:paraId="4DCCF2C5" w14:textId="51202CC4" w:rsidR="00A575F6" w:rsidRPr="006A0E44" w:rsidRDefault="00392B82">
      <w:pPr>
        <w:rPr>
          <w:rFonts w:ascii="Arial" w:hAnsi="Arial" w:cs="Arial"/>
          <w:color w:val="FF0000"/>
        </w:rPr>
      </w:pPr>
      <w:r>
        <w:rPr>
          <w:rFonts w:ascii="Arial" w:hAnsi="Arial" w:cs="Arial"/>
        </w:rPr>
        <w:t>Garden issues – the AHM can work with tenants to clear gardens as a one off and help with charitable applications for equipment etc.</w:t>
      </w:r>
    </w:p>
    <w:p w14:paraId="72B415D9" w14:textId="357B1477" w:rsidR="00392B82" w:rsidRDefault="002975DB" w:rsidP="00392B82">
      <w:pPr>
        <w:rPr>
          <w:rFonts w:ascii="Arial" w:hAnsi="Arial" w:cs="Arial"/>
          <w:b/>
        </w:rPr>
      </w:pPr>
      <w:r>
        <w:rPr>
          <w:rFonts w:ascii="Arial" w:hAnsi="Arial" w:cs="Arial"/>
          <w:b/>
        </w:rPr>
        <w:lastRenderedPageBreak/>
        <w:t xml:space="preserve">6. </w:t>
      </w:r>
      <w:r w:rsidRPr="003A257D">
        <w:rPr>
          <w:rFonts w:ascii="Arial" w:hAnsi="Arial" w:cs="Arial"/>
          <w:b/>
        </w:rPr>
        <w:t>Any matters arising for Service Leaders</w:t>
      </w:r>
    </w:p>
    <w:p w14:paraId="5F45C3BE" w14:textId="5D5BADDF" w:rsidR="004532EB" w:rsidRPr="004532EB" w:rsidRDefault="004532EB" w:rsidP="004532EB">
      <w:pPr>
        <w:pStyle w:val="ListParagraph"/>
        <w:numPr>
          <w:ilvl w:val="0"/>
          <w:numId w:val="38"/>
        </w:numPr>
        <w:rPr>
          <w:rFonts w:ascii="Arial" w:hAnsi="Arial" w:cs="Arial"/>
          <w:bCs/>
        </w:rPr>
      </w:pPr>
      <w:r w:rsidRPr="004532EB">
        <w:rPr>
          <w:rFonts w:ascii="Arial" w:hAnsi="Arial" w:cs="Arial"/>
          <w:bCs/>
        </w:rPr>
        <w:t xml:space="preserve">Gary mentioned a resident in </w:t>
      </w:r>
      <w:proofErr w:type="spellStart"/>
      <w:r w:rsidRPr="004532EB">
        <w:rPr>
          <w:rFonts w:ascii="Arial" w:hAnsi="Arial" w:cs="Arial"/>
          <w:bCs/>
        </w:rPr>
        <w:t>Burpham</w:t>
      </w:r>
      <w:proofErr w:type="spellEnd"/>
      <w:r w:rsidRPr="004532EB">
        <w:rPr>
          <w:rFonts w:ascii="Arial" w:hAnsi="Arial" w:cs="Arial"/>
          <w:bCs/>
        </w:rPr>
        <w:t xml:space="preserve"> who needs a fire / heater collected.</w:t>
      </w:r>
    </w:p>
    <w:p w14:paraId="125F31C4" w14:textId="6FF32B4F" w:rsidR="004532EB" w:rsidRPr="004532EB" w:rsidRDefault="004532EB" w:rsidP="00392B82">
      <w:pPr>
        <w:rPr>
          <w:rFonts w:ascii="Arial" w:hAnsi="Arial" w:cs="Arial"/>
          <w:bCs/>
          <w:color w:val="FF0000"/>
        </w:rPr>
      </w:pPr>
      <w:r w:rsidRPr="004532EB">
        <w:rPr>
          <w:rFonts w:ascii="Arial" w:hAnsi="Arial" w:cs="Arial"/>
          <w:bCs/>
          <w:color w:val="FF0000"/>
        </w:rPr>
        <w:t>ACTION: Helen to arrange collection</w:t>
      </w:r>
    </w:p>
    <w:p w14:paraId="41CE5278" w14:textId="77777777" w:rsidR="004532EB" w:rsidRPr="004532EB" w:rsidRDefault="004532EB" w:rsidP="004532EB">
      <w:pPr>
        <w:pStyle w:val="ListParagraph"/>
        <w:rPr>
          <w:rFonts w:ascii="Arial" w:hAnsi="Arial" w:cs="Arial"/>
          <w:b/>
        </w:rPr>
      </w:pPr>
    </w:p>
    <w:p w14:paraId="33BF5647" w14:textId="632A0423" w:rsidR="004532EB" w:rsidRPr="004532EB" w:rsidRDefault="004532EB" w:rsidP="004532EB">
      <w:pPr>
        <w:pStyle w:val="ListParagraph"/>
        <w:numPr>
          <w:ilvl w:val="0"/>
          <w:numId w:val="38"/>
        </w:numPr>
        <w:rPr>
          <w:rFonts w:ascii="Arial" w:hAnsi="Arial" w:cs="Arial"/>
          <w:b/>
        </w:rPr>
      </w:pPr>
      <w:r w:rsidRPr="004532EB">
        <w:rPr>
          <w:rFonts w:ascii="Arial" w:hAnsi="Arial" w:cs="Arial"/>
        </w:rPr>
        <w:t>Phil was concerned about cleaning issues, fly tipping and noise drilling after 5pm and on Sundays at Dray Court.</w:t>
      </w:r>
    </w:p>
    <w:p w14:paraId="21A0DEB3" w14:textId="032BC918" w:rsidR="00392B82" w:rsidRPr="00392B82" w:rsidRDefault="00392B82" w:rsidP="004532EB">
      <w:pPr>
        <w:pStyle w:val="ListParagraph"/>
        <w:numPr>
          <w:ilvl w:val="0"/>
          <w:numId w:val="38"/>
        </w:numPr>
        <w:rPr>
          <w:rFonts w:ascii="Arial" w:hAnsi="Arial" w:cs="Arial"/>
          <w:b/>
        </w:rPr>
      </w:pPr>
      <w:r w:rsidRPr="00392B82">
        <w:rPr>
          <w:rFonts w:ascii="Arial" w:hAnsi="Arial" w:cs="Arial"/>
        </w:rPr>
        <w:t>Chris was concerned that the scheduled lift job will overlap with the window job. The lift needs to transport items for the window so need to be in use.</w:t>
      </w:r>
    </w:p>
    <w:p w14:paraId="338C2E74" w14:textId="77777777" w:rsidR="00392B82" w:rsidRDefault="00392B82" w:rsidP="00392B82">
      <w:pPr>
        <w:pStyle w:val="ListParagraph"/>
        <w:rPr>
          <w:rFonts w:ascii="Arial" w:hAnsi="Arial" w:cs="Arial"/>
        </w:rPr>
      </w:pPr>
    </w:p>
    <w:p w14:paraId="148DAE5E" w14:textId="5A622C20" w:rsidR="00F023AA" w:rsidRPr="004532EB" w:rsidRDefault="00392B82" w:rsidP="00F67D32">
      <w:pPr>
        <w:rPr>
          <w:rFonts w:ascii="Arial" w:hAnsi="Arial" w:cs="Arial"/>
          <w:color w:val="FF0000"/>
        </w:rPr>
      </w:pPr>
      <w:r w:rsidRPr="00392B82">
        <w:rPr>
          <w:rFonts w:ascii="Arial" w:hAnsi="Arial" w:cs="Arial"/>
          <w:color w:val="FF0000"/>
        </w:rPr>
        <w:t>ACTION: Helen to check on both jobs processes and that permission has been granted to work on Sundays.</w:t>
      </w:r>
    </w:p>
    <w:p w14:paraId="3C63CAC9" w14:textId="17C4314A" w:rsidR="00AF4800" w:rsidRDefault="00B735C2" w:rsidP="00760BB2">
      <w:pPr>
        <w:rPr>
          <w:rFonts w:ascii="Arial" w:hAnsi="Arial" w:cs="Arial"/>
          <w:b/>
        </w:rPr>
      </w:pPr>
      <w:r>
        <w:rPr>
          <w:rFonts w:ascii="Arial" w:hAnsi="Arial" w:cs="Arial"/>
          <w:b/>
        </w:rPr>
        <w:t>7</w:t>
      </w:r>
      <w:r w:rsidR="003470F6">
        <w:rPr>
          <w:rFonts w:ascii="Arial" w:hAnsi="Arial" w:cs="Arial"/>
          <w:b/>
        </w:rPr>
        <w:t xml:space="preserve">. </w:t>
      </w:r>
      <w:r w:rsidR="00AF4800" w:rsidRPr="00AF4800">
        <w:rPr>
          <w:rFonts w:ascii="Arial" w:hAnsi="Arial" w:cs="Arial"/>
          <w:b/>
        </w:rPr>
        <w:t xml:space="preserve"> Any Other Business</w:t>
      </w:r>
    </w:p>
    <w:p w14:paraId="0F769EC7" w14:textId="1EC7B9EC" w:rsidR="00CB6B94" w:rsidRDefault="006A248A" w:rsidP="00760BB2">
      <w:pPr>
        <w:rPr>
          <w:rFonts w:ascii="Arial" w:hAnsi="Arial" w:cs="Arial"/>
          <w:bCs/>
        </w:rPr>
      </w:pPr>
      <w:r w:rsidRPr="006A248A">
        <w:rPr>
          <w:rFonts w:ascii="Arial" w:hAnsi="Arial" w:cs="Arial"/>
          <w:bCs/>
        </w:rPr>
        <w:t xml:space="preserve">Georgina proposed </w:t>
      </w:r>
      <w:r>
        <w:rPr>
          <w:rFonts w:ascii="Arial" w:hAnsi="Arial" w:cs="Arial"/>
          <w:bCs/>
        </w:rPr>
        <w:t>TAG activities such as walkabouts, coffee mornings, litter picks, attending sign ups, mutual exchanges and organising meetings affecting residents regarding the repairs and improvement programme.</w:t>
      </w:r>
    </w:p>
    <w:p w14:paraId="1E74FE11" w14:textId="0343A810" w:rsidR="00CB6B94" w:rsidRPr="000E1BCA" w:rsidRDefault="00CB6B94" w:rsidP="000E1BCA">
      <w:pPr>
        <w:rPr>
          <w:rFonts w:ascii="Arial" w:hAnsi="Arial" w:cs="Arial"/>
          <w:bCs/>
          <w:color w:val="FF0000"/>
        </w:rPr>
      </w:pPr>
      <w:r w:rsidRPr="000E1BCA">
        <w:rPr>
          <w:rFonts w:ascii="Arial" w:hAnsi="Arial" w:cs="Arial"/>
          <w:bCs/>
          <w:color w:val="FF0000"/>
        </w:rPr>
        <w:t xml:space="preserve">ACTION: </w:t>
      </w:r>
    </w:p>
    <w:p w14:paraId="6081E8FD" w14:textId="0943965D" w:rsidR="00CB6B94" w:rsidRPr="000E1BCA" w:rsidRDefault="00CB6B94" w:rsidP="000E1BCA">
      <w:pPr>
        <w:pStyle w:val="ListParagraph"/>
        <w:numPr>
          <w:ilvl w:val="0"/>
          <w:numId w:val="40"/>
        </w:numPr>
        <w:rPr>
          <w:rFonts w:ascii="Arial" w:hAnsi="Arial" w:cs="Arial"/>
          <w:bCs/>
          <w:color w:val="FF0000"/>
        </w:rPr>
      </w:pPr>
      <w:r w:rsidRPr="000E1BCA">
        <w:rPr>
          <w:rFonts w:ascii="Arial" w:hAnsi="Arial" w:cs="Arial"/>
          <w:bCs/>
          <w:color w:val="FF0000"/>
        </w:rPr>
        <w:t>Georgina to invite Housing Lead Angela Goodwin to next TAG meeting</w:t>
      </w:r>
    </w:p>
    <w:p w14:paraId="00EC2C81" w14:textId="68011B69" w:rsidR="00CB6B94" w:rsidRPr="000E1BCA" w:rsidRDefault="00CB6B94" w:rsidP="000E1BCA">
      <w:pPr>
        <w:pStyle w:val="ListParagraph"/>
        <w:numPr>
          <w:ilvl w:val="0"/>
          <w:numId w:val="40"/>
        </w:numPr>
        <w:rPr>
          <w:rFonts w:ascii="Arial" w:hAnsi="Arial" w:cs="Arial"/>
          <w:bCs/>
          <w:color w:val="FF0000"/>
        </w:rPr>
      </w:pPr>
      <w:r w:rsidRPr="000E1BCA">
        <w:rPr>
          <w:rFonts w:ascii="Arial" w:hAnsi="Arial" w:cs="Arial"/>
          <w:bCs/>
          <w:color w:val="FF0000"/>
        </w:rPr>
        <w:t>Georgina to ask Jude to change TAG on meetings board to Tenants Advisory Group (TAG)</w:t>
      </w:r>
    </w:p>
    <w:p w14:paraId="7894BB3F" w14:textId="77777777" w:rsidR="000E1BCA" w:rsidRDefault="00CB6B94" w:rsidP="000E1BCA">
      <w:pPr>
        <w:pStyle w:val="ListParagraph"/>
        <w:numPr>
          <w:ilvl w:val="0"/>
          <w:numId w:val="40"/>
        </w:numPr>
        <w:rPr>
          <w:rFonts w:ascii="Arial" w:hAnsi="Arial" w:cs="Arial"/>
          <w:bCs/>
          <w:color w:val="FF0000"/>
        </w:rPr>
      </w:pPr>
      <w:r w:rsidRPr="000E1BCA">
        <w:rPr>
          <w:rFonts w:ascii="Arial" w:hAnsi="Arial" w:cs="Arial"/>
          <w:bCs/>
          <w:color w:val="FF0000"/>
        </w:rPr>
        <w:t>Georgina suggested AHM patch lists might be useful for the next edition of Contact Point. TAG agreed.</w:t>
      </w:r>
    </w:p>
    <w:p w14:paraId="1C4966F5" w14:textId="3153D810" w:rsidR="00CB6B94" w:rsidRPr="000E1BCA" w:rsidRDefault="00CB6B94" w:rsidP="000E1BCA">
      <w:pPr>
        <w:pStyle w:val="ListParagraph"/>
        <w:numPr>
          <w:ilvl w:val="0"/>
          <w:numId w:val="40"/>
        </w:numPr>
        <w:rPr>
          <w:rFonts w:ascii="Arial" w:hAnsi="Arial" w:cs="Arial"/>
          <w:bCs/>
          <w:color w:val="FF0000"/>
        </w:rPr>
      </w:pPr>
      <w:r w:rsidRPr="000E1BCA">
        <w:rPr>
          <w:rFonts w:ascii="Arial" w:hAnsi="Arial" w:cs="Arial"/>
          <w:bCs/>
          <w:color w:val="FF0000"/>
        </w:rPr>
        <w:t>Georgina to chase Repairs and Improvement Programme with Hele</w:t>
      </w:r>
      <w:r w:rsidR="000E1BCA" w:rsidRPr="000E1BCA">
        <w:rPr>
          <w:rFonts w:ascii="Arial" w:hAnsi="Arial" w:cs="Arial"/>
          <w:bCs/>
          <w:color w:val="FF0000"/>
        </w:rPr>
        <w:t>n</w:t>
      </w:r>
    </w:p>
    <w:p w14:paraId="1BC5BB20" w14:textId="55931885" w:rsidR="006A248A" w:rsidRPr="00A62006" w:rsidRDefault="00A62006" w:rsidP="00760BB2">
      <w:pPr>
        <w:rPr>
          <w:rFonts w:ascii="Arial" w:hAnsi="Arial" w:cs="Arial"/>
          <w:bCs/>
          <w:color w:val="FF0000"/>
        </w:rPr>
      </w:pPr>
      <w:r w:rsidRPr="00A62006">
        <w:rPr>
          <w:rFonts w:ascii="Arial" w:hAnsi="Arial" w:cs="Arial"/>
          <w:bCs/>
          <w:color w:val="FF0000"/>
        </w:rPr>
        <w:t xml:space="preserve">ALL: </w:t>
      </w:r>
      <w:r w:rsidR="006A248A" w:rsidRPr="00A62006">
        <w:rPr>
          <w:rFonts w:ascii="Arial" w:hAnsi="Arial" w:cs="Arial"/>
          <w:bCs/>
          <w:color w:val="FF0000"/>
        </w:rPr>
        <w:t>TAG to come back with ideas to improve the profile of the group.</w:t>
      </w:r>
    </w:p>
    <w:p w14:paraId="03C8E243" w14:textId="77777777" w:rsidR="00BE2F1C" w:rsidRDefault="005A7A72" w:rsidP="00F11270">
      <w:pPr>
        <w:ind w:firstLine="720"/>
        <w:rPr>
          <w:rFonts w:ascii="Arial" w:hAnsi="Arial" w:cs="Arial"/>
        </w:rPr>
      </w:pPr>
      <w:r w:rsidRPr="005A7A72">
        <w:rPr>
          <w:rFonts w:ascii="Arial" w:hAnsi="Arial" w:cs="Arial"/>
        </w:rPr>
        <w:tab/>
      </w:r>
    </w:p>
    <w:p w14:paraId="39EA8942" w14:textId="69C5ADFB" w:rsidR="00355CE4" w:rsidRPr="00850524" w:rsidRDefault="008872B9" w:rsidP="00850524">
      <w:pPr>
        <w:rPr>
          <w:rFonts w:ascii="Arial" w:hAnsi="Arial" w:cs="Arial"/>
          <w:b/>
        </w:rPr>
      </w:pPr>
      <w:r>
        <w:rPr>
          <w:rFonts w:ascii="Arial" w:hAnsi="Arial" w:cs="Arial"/>
          <w:b/>
        </w:rPr>
        <w:t>8</w:t>
      </w:r>
      <w:r w:rsidR="005D4475" w:rsidRPr="00F11270">
        <w:rPr>
          <w:rFonts w:ascii="Arial" w:hAnsi="Arial" w:cs="Arial"/>
          <w:b/>
        </w:rPr>
        <w:t xml:space="preserve">. Next Meeting </w:t>
      </w:r>
    </w:p>
    <w:p w14:paraId="75A08CEE" w14:textId="6656D1FD" w:rsidR="005D4475" w:rsidRDefault="005D4475" w:rsidP="008872B9">
      <w:pPr>
        <w:ind w:firstLine="720"/>
        <w:rPr>
          <w:rFonts w:ascii="Arial" w:hAnsi="Arial" w:cs="Arial"/>
        </w:rPr>
      </w:pPr>
      <w:r>
        <w:rPr>
          <w:rFonts w:ascii="Arial" w:hAnsi="Arial" w:cs="Arial"/>
        </w:rPr>
        <w:t xml:space="preserve">TAG Workshop – 20 February 2020 – </w:t>
      </w:r>
      <w:r w:rsidR="00850524">
        <w:rPr>
          <w:rFonts w:ascii="Arial" w:hAnsi="Arial" w:cs="Arial"/>
        </w:rPr>
        <w:t>Park Barn Centre</w:t>
      </w:r>
    </w:p>
    <w:p w14:paraId="2B4B6C24" w14:textId="62E11518" w:rsidR="005D4475" w:rsidRPr="007D4971" w:rsidRDefault="00850524" w:rsidP="006A0E44">
      <w:pPr>
        <w:ind w:firstLine="720"/>
        <w:rPr>
          <w:rFonts w:ascii="Arial" w:hAnsi="Arial" w:cs="Arial"/>
        </w:rPr>
      </w:pPr>
      <w:r>
        <w:rPr>
          <w:rFonts w:ascii="Arial" w:hAnsi="Arial" w:cs="Arial"/>
        </w:rPr>
        <w:t>Officers</w:t>
      </w:r>
      <w:r w:rsidR="00904A45">
        <w:rPr>
          <w:rFonts w:ascii="Arial" w:hAnsi="Arial" w:cs="Arial"/>
        </w:rPr>
        <w:t>’</w:t>
      </w:r>
      <w:r>
        <w:rPr>
          <w:rFonts w:ascii="Arial" w:hAnsi="Arial" w:cs="Arial"/>
        </w:rPr>
        <w:t xml:space="preserve"> Meeting – </w:t>
      </w:r>
      <w:r w:rsidR="00C325B8">
        <w:rPr>
          <w:rFonts w:ascii="Arial" w:hAnsi="Arial" w:cs="Arial"/>
        </w:rPr>
        <w:t xml:space="preserve">19 March 2020 – </w:t>
      </w:r>
      <w:proofErr w:type="spellStart"/>
      <w:r w:rsidR="00C325B8">
        <w:rPr>
          <w:rFonts w:ascii="Arial" w:hAnsi="Arial" w:cs="Arial"/>
        </w:rPr>
        <w:t>Millmead</w:t>
      </w:r>
      <w:proofErr w:type="spellEnd"/>
      <w:r w:rsidR="00C325B8">
        <w:rPr>
          <w:rFonts w:ascii="Arial" w:hAnsi="Arial" w:cs="Arial"/>
        </w:rPr>
        <w:t>, Meeting Room 8</w:t>
      </w:r>
    </w:p>
    <w:sectPr w:rsidR="005D4475" w:rsidRPr="007D4971" w:rsidSect="00643E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850B9" w14:textId="77777777" w:rsidR="00566E27" w:rsidRDefault="00566E27" w:rsidP="00C754EC">
      <w:pPr>
        <w:spacing w:after="0" w:line="240" w:lineRule="auto"/>
      </w:pPr>
      <w:r>
        <w:separator/>
      </w:r>
    </w:p>
  </w:endnote>
  <w:endnote w:type="continuationSeparator" w:id="0">
    <w:p w14:paraId="4F2E2B56" w14:textId="77777777" w:rsidR="00566E27" w:rsidRDefault="00566E27" w:rsidP="00C754EC">
      <w:pPr>
        <w:spacing w:after="0" w:line="240" w:lineRule="auto"/>
      </w:pPr>
      <w:r>
        <w:continuationSeparator/>
      </w:r>
    </w:p>
  </w:endnote>
  <w:endnote w:type="continuationNotice" w:id="1">
    <w:p w14:paraId="1B8A8266" w14:textId="77777777" w:rsidR="00566E27" w:rsidRDefault="00566E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0674A" w14:textId="77777777" w:rsidR="00566E27" w:rsidRDefault="00566E27" w:rsidP="00C754EC">
      <w:pPr>
        <w:spacing w:after="0" w:line="240" w:lineRule="auto"/>
      </w:pPr>
      <w:r>
        <w:separator/>
      </w:r>
    </w:p>
  </w:footnote>
  <w:footnote w:type="continuationSeparator" w:id="0">
    <w:p w14:paraId="04B92F09" w14:textId="77777777" w:rsidR="00566E27" w:rsidRDefault="00566E27" w:rsidP="00C754EC">
      <w:pPr>
        <w:spacing w:after="0" w:line="240" w:lineRule="auto"/>
      </w:pPr>
      <w:r>
        <w:continuationSeparator/>
      </w:r>
    </w:p>
  </w:footnote>
  <w:footnote w:type="continuationNotice" w:id="1">
    <w:p w14:paraId="03F0CAE1" w14:textId="77777777" w:rsidR="00566E27" w:rsidRDefault="00566E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718"/>
    <w:multiLevelType w:val="hybridMultilevel"/>
    <w:tmpl w:val="895E43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8161F"/>
    <w:multiLevelType w:val="hybridMultilevel"/>
    <w:tmpl w:val="132CE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53A44"/>
    <w:multiLevelType w:val="hybridMultilevel"/>
    <w:tmpl w:val="BE14B188"/>
    <w:lvl w:ilvl="0" w:tplc="08090013">
      <w:start w:val="1"/>
      <w:numFmt w:val="upperRoman"/>
      <w:lvlText w:val="%1."/>
      <w:lvlJc w:val="righ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52604"/>
    <w:multiLevelType w:val="hybridMultilevel"/>
    <w:tmpl w:val="FDAC5DC4"/>
    <w:lvl w:ilvl="0" w:tplc="08090013">
      <w:start w:val="1"/>
      <w:numFmt w:val="upp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E5297"/>
    <w:multiLevelType w:val="hybridMultilevel"/>
    <w:tmpl w:val="F57C2FA2"/>
    <w:lvl w:ilvl="0" w:tplc="26D4F8B0">
      <w:start w:val="1"/>
      <w:numFmt w:val="decimal"/>
      <w:lvlText w:val="%1."/>
      <w:lvlJc w:val="left"/>
      <w:pPr>
        <w:ind w:left="360" w:hanging="360"/>
      </w:pPr>
      <w:rPr>
        <w:rFonts w:hint="default"/>
        <w:b/>
      </w:rPr>
    </w:lvl>
    <w:lvl w:ilvl="1" w:tplc="0809000F">
      <w:start w:val="1"/>
      <w:numFmt w:val="decimal"/>
      <w:lvlText w:val="%2."/>
      <w:lvlJc w:val="left"/>
      <w:pPr>
        <w:ind w:left="1140" w:hanging="360"/>
      </w:pPr>
      <w:rPr>
        <w:rFonts w:hint="default"/>
      </w:rPr>
    </w:lvl>
    <w:lvl w:ilvl="2" w:tplc="5ED23C72">
      <w:start w:val="2"/>
      <w:numFmt w:val="upperRoman"/>
      <w:lvlText w:val="%3&gt;"/>
      <w:lvlJc w:val="left"/>
      <w:pPr>
        <w:ind w:left="2400" w:hanging="720"/>
      </w:pPr>
      <w:rPr>
        <w:rFonts w:hint="default"/>
        <w:color w:val="auto"/>
      </w:r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178F7CD5"/>
    <w:multiLevelType w:val="hybridMultilevel"/>
    <w:tmpl w:val="B03A168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D938D4"/>
    <w:multiLevelType w:val="hybridMultilevel"/>
    <w:tmpl w:val="50763166"/>
    <w:lvl w:ilvl="0" w:tplc="08090013">
      <w:start w:val="1"/>
      <w:numFmt w:val="upp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A293F"/>
    <w:multiLevelType w:val="hybridMultilevel"/>
    <w:tmpl w:val="D76620C6"/>
    <w:lvl w:ilvl="0" w:tplc="08090013">
      <w:start w:val="1"/>
      <w:numFmt w:val="upperRoman"/>
      <w:lvlText w:val="%1."/>
      <w:lvlJc w:val="righ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96C67"/>
    <w:multiLevelType w:val="hybridMultilevel"/>
    <w:tmpl w:val="EA8CBE16"/>
    <w:lvl w:ilvl="0" w:tplc="5D22516E">
      <w:start w:val="1"/>
      <w:numFmt w:val="upperRoman"/>
      <w:lvlText w:val="%1."/>
      <w:lvlJc w:val="righ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0C04E9"/>
    <w:multiLevelType w:val="hybridMultilevel"/>
    <w:tmpl w:val="0A140C36"/>
    <w:lvl w:ilvl="0" w:tplc="9648C358">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33D9E"/>
    <w:multiLevelType w:val="hybridMultilevel"/>
    <w:tmpl w:val="8C90E326"/>
    <w:lvl w:ilvl="0" w:tplc="5D22516E">
      <w:start w:val="1"/>
      <w:numFmt w:val="upperRoman"/>
      <w:lvlText w:val="%1."/>
      <w:lvlJc w:val="right"/>
      <w:pPr>
        <w:ind w:left="7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86FF1"/>
    <w:multiLevelType w:val="hybridMultilevel"/>
    <w:tmpl w:val="B07AB4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34B87"/>
    <w:multiLevelType w:val="hybridMultilevel"/>
    <w:tmpl w:val="5088F3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F7E13"/>
    <w:multiLevelType w:val="hybridMultilevel"/>
    <w:tmpl w:val="F88A6848"/>
    <w:lvl w:ilvl="0" w:tplc="9648C358">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CC46B9"/>
    <w:multiLevelType w:val="hybridMultilevel"/>
    <w:tmpl w:val="E38E6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4A0312"/>
    <w:multiLevelType w:val="hybridMultilevel"/>
    <w:tmpl w:val="14CC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075A9"/>
    <w:multiLevelType w:val="hybridMultilevel"/>
    <w:tmpl w:val="6326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E173F"/>
    <w:multiLevelType w:val="hybridMultilevel"/>
    <w:tmpl w:val="F64445B8"/>
    <w:lvl w:ilvl="0" w:tplc="26D4F8B0">
      <w:start w:val="1"/>
      <w:numFmt w:val="decimal"/>
      <w:lvlText w:val="%1."/>
      <w:lvlJc w:val="left"/>
      <w:pPr>
        <w:ind w:left="360" w:hanging="360"/>
      </w:pPr>
      <w:rPr>
        <w:rFonts w:hint="default"/>
        <w:b/>
      </w:rPr>
    </w:lvl>
    <w:lvl w:ilvl="1" w:tplc="08090013">
      <w:start w:val="1"/>
      <w:numFmt w:val="upperRoman"/>
      <w:lvlText w:val="%2."/>
      <w:lvlJc w:val="right"/>
      <w:pPr>
        <w:ind w:left="1140" w:hanging="360"/>
      </w:pPr>
      <w:rPr>
        <w:rFonts w:hint="default"/>
        <w:b/>
      </w:rPr>
    </w:lvl>
    <w:lvl w:ilvl="2" w:tplc="5ED23C72">
      <w:start w:val="2"/>
      <w:numFmt w:val="upperRoman"/>
      <w:lvlText w:val="%3&gt;"/>
      <w:lvlJc w:val="left"/>
      <w:pPr>
        <w:ind w:left="2400" w:hanging="720"/>
      </w:pPr>
      <w:rPr>
        <w:rFonts w:hint="default"/>
        <w:color w:val="auto"/>
      </w:r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3A6315D1"/>
    <w:multiLevelType w:val="hybridMultilevel"/>
    <w:tmpl w:val="48BA9EB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70095"/>
    <w:multiLevelType w:val="hybridMultilevel"/>
    <w:tmpl w:val="559A4BB0"/>
    <w:lvl w:ilvl="0" w:tplc="9648C358">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826E2"/>
    <w:multiLevelType w:val="hybridMultilevel"/>
    <w:tmpl w:val="1FCEA492"/>
    <w:lvl w:ilvl="0" w:tplc="9648C358">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92AEF"/>
    <w:multiLevelType w:val="hybridMultilevel"/>
    <w:tmpl w:val="A94671B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8C50B0"/>
    <w:multiLevelType w:val="hybridMultilevel"/>
    <w:tmpl w:val="6B4240CA"/>
    <w:lvl w:ilvl="0" w:tplc="832837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5D7ACE"/>
    <w:multiLevelType w:val="hybridMultilevel"/>
    <w:tmpl w:val="895E43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777F1"/>
    <w:multiLevelType w:val="hybridMultilevel"/>
    <w:tmpl w:val="3E12A344"/>
    <w:lvl w:ilvl="0" w:tplc="0809000F">
      <w:start w:val="1"/>
      <w:numFmt w:val="decimal"/>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4F7A4F38"/>
    <w:multiLevelType w:val="hybridMultilevel"/>
    <w:tmpl w:val="9D2C3504"/>
    <w:lvl w:ilvl="0" w:tplc="9648C3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52751010"/>
    <w:multiLevelType w:val="hybridMultilevel"/>
    <w:tmpl w:val="DF36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E2816"/>
    <w:multiLevelType w:val="hybridMultilevel"/>
    <w:tmpl w:val="3BDCBF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A0BDE"/>
    <w:multiLevelType w:val="hybridMultilevel"/>
    <w:tmpl w:val="B0C0321E"/>
    <w:lvl w:ilvl="0" w:tplc="095A2E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0E628E"/>
    <w:multiLevelType w:val="hybridMultilevel"/>
    <w:tmpl w:val="3EAEF4CA"/>
    <w:lvl w:ilvl="0" w:tplc="26D4F8B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5671DB"/>
    <w:multiLevelType w:val="hybridMultilevel"/>
    <w:tmpl w:val="37D8B5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0350A7"/>
    <w:multiLevelType w:val="hybridMultilevel"/>
    <w:tmpl w:val="BC34C534"/>
    <w:lvl w:ilvl="0" w:tplc="08090013">
      <w:start w:val="1"/>
      <w:numFmt w:val="upperRoman"/>
      <w:lvlText w:val="%1."/>
      <w:lvlJc w:val="right"/>
      <w:pPr>
        <w:ind w:left="644" w:hanging="360"/>
      </w:pPr>
      <w:rPr>
        <w:rFonts w:hint="default"/>
        <w:b/>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62442373"/>
    <w:multiLevelType w:val="hybridMultilevel"/>
    <w:tmpl w:val="334077CC"/>
    <w:lvl w:ilvl="0" w:tplc="9648C358">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2C17C5"/>
    <w:multiLevelType w:val="hybridMultilevel"/>
    <w:tmpl w:val="1FD20D08"/>
    <w:lvl w:ilvl="0" w:tplc="26D4F8B0">
      <w:start w:val="1"/>
      <w:numFmt w:val="decimal"/>
      <w:lvlText w:val="%1."/>
      <w:lvlJc w:val="left"/>
      <w:pPr>
        <w:ind w:left="360" w:hanging="360"/>
      </w:pPr>
      <w:rPr>
        <w:rFonts w:hint="default"/>
        <w:b/>
      </w:rPr>
    </w:lvl>
    <w:lvl w:ilvl="1" w:tplc="08090013">
      <w:start w:val="1"/>
      <w:numFmt w:val="upperRoman"/>
      <w:lvlText w:val="%2."/>
      <w:lvlJc w:val="right"/>
      <w:pPr>
        <w:ind w:left="1140" w:hanging="360"/>
      </w:pPr>
      <w:rPr>
        <w:rFonts w:hint="default"/>
      </w:rPr>
    </w:lvl>
    <w:lvl w:ilvl="2" w:tplc="5ED23C72">
      <w:start w:val="2"/>
      <w:numFmt w:val="upperRoman"/>
      <w:lvlText w:val="%3&gt;"/>
      <w:lvlJc w:val="left"/>
      <w:pPr>
        <w:ind w:left="2400" w:hanging="720"/>
      </w:pPr>
      <w:rPr>
        <w:rFonts w:hint="default"/>
        <w:color w:val="auto"/>
      </w:r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4" w15:restartNumberingAfterBreak="0">
    <w:nsid w:val="694843B4"/>
    <w:multiLevelType w:val="hybridMultilevel"/>
    <w:tmpl w:val="ABA09E92"/>
    <w:lvl w:ilvl="0" w:tplc="08090013">
      <w:start w:val="1"/>
      <w:numFmt w:val="upperRoman"/>
      <w:lvlText w:val="%1."/>
      <w:lvlJc w:val="righ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E7433C7"/>
    <w:multiLevelType w:val="hybridMultilevel"/>
    <w:tmpl w:val="1756B42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A41FAB"/>
    <w:multiLevelType w:val="hybridMultilevel"/>
    <w:tmpl w:val="5058CE66"/>
    <w:lvl w:ilvl="0" w:tplc="08090013">
      <w:start w:val="1"/>
      <w:numFmt w:val="upperRoman"/>
      <w:lvlText w:val="%1."/>
      <w:lvlJc w:val="right"/>
      <w:pPr>
        <w:ind w:left="1140" w:hanging="360"/>
      </w:pPr>
    </w:lvl>
    <w:lvl w:ilvl="1" w:tplc="08090019">
      <w:start w:val="1"/>
      <w:numFmt w:val="lowerLetter"/>
      <w:lvlText w:val="%2."/>
      <w:lvlJc w:val="left"/>
      <w:pPr>
        <w:ind w:left="1860" w:hanging="360"/>
      </w:pPr>
    </w:lvl>
    <w:lvl w:ilvl="2" w:tplc="0809001B">
      <w:start w:val="1"/>
      <w:numFmt w:val="lowerRoman"/>
      <w:lvlText w:val="%3."/>
      <w:lvlJc w:val="right"/>
      <w:pPr>
        <w:ind w:left="2580" w:hanging="180"/>
      </w:pPr>
    </w:lvl>
    <w:lvl w:ilvl="3" w:tplc="0809000F">
      <w:start w:val="1"/>
      <w:numFmt w:val="decimal"/>
      <w:lvlText w:val="%4."/>
      <w:lvlJc w:val="left"/>
      <w:pPr>
        <w:ind w:left="3300" w:hanging="360"/>
      </w:pPr>
    </w:lvl>
    <w:lvl w:ilvl="4" w:tplc="08090019">
      <w:start w:val="1"/>
      <w:numFmt w:val="lowerLetter"/>
      <w:lvlText w:val="%5."/>
      <w:lvlJc w:val="left"/>
      <w:pPr>
        <w:ind w:left="4020" w:hanging="360"/>
      </w:pPr>
    </w:lvl>
    <w:lvl w:ilvl="5" w:tplc="0809001B">
      <w:start w:val="1"/>
      <w:numFmt w:val="lowerRoman"/>
      <w:lvlText w:val="%6."/>
      <w:lvlJc w:val="right"/>
      <w:pPr>
        <w:ind w:left="4740" w:hanging="180"/>
      </w:pPr>
    </w:lvl>
    <w:lvl w:ilvl="6" w:tplc="0809000F">
      <w:start w:val="1"/>
      <w:numFmt w:val="decimal"/>
      <w:lvlText w:val="%7."/>
      <w:lvlJc w:val="left"/>
      <w:pPr>
        <w:ind w:left="5460" w:hanging="360"/>
      </w:pPr>
    </w:lvl>
    <w:lvl w:ilvl="7" w:tplc="08090019">
      <w:start w:val="1"/>
      <w:numFmt w:val="lowerLetter"/>
      <w:lvlText w:val="%8."/>
      <w:lvlJc w:val="left"/>
      <w:pPr>
        <w:ind w:left="6180" w:hanging="360"/>
      </w:pPr>
    </w:lvl>
    <w:lvl w:ilvl="8" w:tplc="0809001B">
      <w:start w:val="1"/>
      <w:numFmt w:val="lowerRoman"/>
      <w:lvlText w:val="%9."/>
      <w:lvlJc w:val="right"/>
      <w:pPr>
        <w:ind w:left="6900" w:hanging="180"/>
      </w:pPr>
    </w:lvl>
  </w:abstractNum>
  <w:abstractNum w:abstractNumId="37" w15:restartNumberingAfterBreak="0">
    <w:nsid w:val="743A2FF8"/>
    <w:multiLevelType w:val="hybridMultilevel"/>
    <w:tmpl w:val="405C6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868E3"/>
    <w:multiLevelType w:val="hybridMultilevel"/>
    <w:tmpl w:val="11C62E8E"/>
    <w:lvl w:ilvl="0" w:tplc="08090013">
      <w:start w:val="1"/>
      <w:numFmt w:val="upperRoman"/>
      <w:lvlText w:val="%1."/>
      <w:lvlJc w:val="right"/>
      <w:pPr>
        <w:ind w:left="960" w:hanging="18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9" w15:restartNumberingAfterBreak="0">
    <w:nsid w:val="7C6506EC"/>
    <w:multiLevelType w:val="hybridMultilevel"/>
    <w:tmpl w:val="CC882236"/>
    <w:lvl w:ilvl="0" w:tplc="0BB80658">
      <w:start w:val="4"/>
      <w:numFmt w:val="upp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5"/>
  </w:num>
  <w:num w:numId="3">
    <w:abstractNumId w:val="19"/>
  </w:num>
  <w:num w:numId="4">
    <w:abstractNumId w:val="13"/>
  </w:num>
  <w:num w:numId="5">
    <w:abstractNumId w:val="9"/>
  </w:num>
  <w:num w:numId="6">
    <w:abstractNumId w:val="20"/>
  </w:num>
  <w:num w:numId="7">
    <w:abstractNumId w:val="1"/>
  </w:num>
  <w:num w:numId="8">
    <w:abstractNumId w:val="37"/>
  </w:num>
  <w:num w:numId="9">
    <w:abstractNumId w:val="14"/>
  </w:num>
  <w:num w:numId="10">
    <w:abstractNumId w:val="26"/>
  </w:num>
  <w:num w:numId="11">
    <w:abstractNumId w:val="12"/>
  </w:num>
  <w:num w:numId="12">
    <w:abstractNumId w:val="32"/>
  </w:num>
  <w:num w:numId="13">
    <w:abstractNumId w:val="22"/>
  </w:num>
  <w:num w:numId="14">
    <w:abstractNumId w:val="28"/>
  </w:num>
  <w:num w:numId="15">
    <w:abstractNumId w:val="4"/>
  </w:num>
  <w:num w:numId="16">
    <w:abstractNumId w:val="36"/>
  </w:num>
  <w:num w:numId="17">
    <w:abstractNumId w:val="35"/>
  </w:num>
  <w:num w:numId="18">
    <w:abstractNumId w:val="10"/>
  </w:num>
  <w:num w:numId="19">
    <w:abstractNumId w:val="5"/>
  </w:num>
  <w:num w:numId="20">
    <w:abstractNumId w:val="7"/>
  </w:num>
  <w:num w:numId="21">
    <w:abstractNumId w:val="24"/>
    <w:lvlOverride w:ilvl="0">
      <w:startOverride w:val="1"/>
    </w:lvlOverride>
    <w:lvlOverride w:ilvl="1"/>
    <w:lvlOverride w:ilvl="2"/>
    <w:lvlOverride w:ilvl="3"/>
    <w:lvlOverride w:ilvl="4"/>
    <w:lvlOverride w:ilvl="5"/>
    <w:lvlOverride w:ilvl="6"/>
    <w:lvlOverride w:ilvl="7"/>
    <w:lvlOverride w:ilvl="8"/>
  </w:num>
  <w:num w:numId="22">
    <w:abstractNumId w:val="33"/>
  </w:num>
  <w:num w:numId="23">
    <w:abstractNumId w:val="17"/>
  </w:num>
  <w:num w:numId="24">
    <w:abstractNumId w:val="3"/>
  </w:num>
  <w:num w:numId="25">
    <w:abstractNumId w:val="31"/>
  </w:num>
  <w:num w:numId="26">
    <w:abstractNumId w:val="6"/>
  </w:num>
  <w:num w:numId="27">
    <w:abstractNumId w:val="34"/>
  </w:num>
  <w:num w:numId="28">
    <w:abstractNumId w:val="39"/>
  </w:num>
  <w:num w:numId="29">
    <w:abstractNumId w:val="38"/>
  </w:num>
  <w:num w:numId="30">
    <w:abstractNumId w:val="29"/>
  </w:num>
  <w:num w:numId="31">
    <w:abstractNumId w:val="2"/>
  </w:num>
  <w:num w:numId="32">
    <w:abstractNumId w:val="18"/>
  </w:num>
  <w:num w:numId="33">
    <w:abstractNumId w:val="11"/>
  </w:num>
  <w:num w:numId="34">
    <w:abstractNumId w:val="27"/>
  </w:num>
  <w:num w:numId="35">
    <w:abstractNumId w:val="30"/>
  </w:num>
  <w:num w:numId="36">
    <w:abstractNumId w:val="21"/>
  </w:num>
  <w:num w:numId="37">
    <w:abstractNumId w:val="0"/>
  </w:num>
  <w:num w:numId="38">
    <w:abstractNumId w:val="8"/>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CE"/>
    <w:rsid w:val="00002E81"/>
    <w:rsid w:val="000048A0"/>
    <w:rsid w:val="0003669C"/>
    <w:rsid w:val="000446E7"/>
    <w:rsid w:val="00055DCA"/>
    <w:rsid w:val="0006551E"/>
    <w:rsid w:val="0008617F"/>
    <w:rsid w:val="000B69A1"/>
    <w:rsid w:val="000C6032"/>
    <w:rsid w:val="000D504B"/>
    <w:rsid w:val="000E119A"/>
    <w:rsid w:val="000E1BCA"/>
    <w:rsid w:val="000E7E0C"/>
    <w:rsid w:val="000F2F93"/>
    <w:rsid w:val="0016046F"/>
    <w:rsid w:val="001735C9"/>
    <w:rsid w:val="001A1AD6"/>
    <w:rsid w:val="001D2F33"/>
    <w:rsid w:val="001E02AE"/>
    <w:rsid w:val="001F58DA"/>
    <w:rsid w:val="00237420"/>
    <w:rsid w:val="00241E4A"/>
    <w:rsid w:val="0025068B"/>
    <w:rsid w:val="002526ED"/>
    <w:rsid w:val="00253557"/>
    <w:rsid w:val="002702D3"/>
    <w:rsid w:val="00293B7B"/>
    <w:rsid w:val="002975DB"/>
    <w:rsid w:val="002A1AE7"/>
    <w:rsid w:val="003049A1"/>
    <w:rsid w:val="003233E9"/>
    <w:rsid w:val="003316B9"/>
    <w:rsid w:val="003470F6"/>
    <w:rsid w:val="00350F96"/>
    <w:rsid w:val="00355CE4"/>
    <w:rsid w:val="00392B82"/>
    <w:rsid w:val="003A257D"/>
    <w:rsid w:val="003F7DFC"/>
    <w:rsid w:val="004022CE"/>
    <w:rsid w:val="00432926"/>
    <w:rsid w:val="004532EB"/>
    <w:rsid w:val="004552CF"/>
    <w:rsid w:val="00474E7B"/>
    <w:rsid w:val="004C730B"/>
    <w:rsid w:val="004F172E"/>
    <w:rsid w:val="00542893"/>
    <w:rsid w:val="00551852"/>
    <w:rsid w:val="00566E27"/>
    <w:rsid w:val="00570E31"/>
    <w:rsid w:val="00574289"/>
    <w:rsid w:val="005A7A72"/>
    <w:rsid w:val="005D4475"/>
    <w:rsid w:val="005E7C72"/>
    <w:rsid w:val="005F3E5A"/>
    <w:rsid w:val="00603B7E"/>
    <w:rsid w:val="0062627A"/>
    <w:rsid w:val="00643E67"/>
    <w:rsid w:val="006523B5"/>
    <w:rsid w:val="00660FD0"/>
    <w:rsid w:val="006815F0"/>
    <w:rsid w:val="00681FCC"/>
    <w:rsid w:val="00695D18"/>
    <w:rsid w:val="006A0E44"/>
    <w:rsid w:val="006A248A"/>
    <w:rsid w:val="006C1808"/>
    <w:rsid w:val="006D384F"/>
    <w:rsid w:val="006D5CD1"/>
    <w:rsid w:val="007023A7"/>
    <w:rsid w:val="00705FC6"/>
    <w:rsid w:val="0071359E"/>
    <w:rsid w:val="007219C0"/>
    <w:rsid w:val="0074081F"/>
    <w:rsid w:val="00760BB2"/>
    <w:rsid w:val="00774603"/>
    <w:rsid w:val="007A237E"/>
    <w:rsid w:val="007B212E"/>
    <w:rsid w:val="007C4975"/>
    <w:rsid w:val="007C7612"/>
    <w:rsid w:val="007D4971"/>
    <w:rsid w:val="00850524"/>
    <w:rsid w:val="00884BD1"/>
    <w:rsid w:val="008872B9"/>
    <w:rsid w:val="008C333F"/>
    <w:rsid w:val="008D3ED7"/>
    <w:rsid w:val="008D5536"/>
    <w:rsid w:val="008F160A"/>
    <w:rsid w:val="00904A45"/>
    <w:rsid w:val="0094460D"/>
    <w:rsid w:val="009528D3"/>
    <w:rsid w:val="009619EB"/>
    <w:rsid w:val="00973A8C"/>
    <w:rsid w:val="009751D7"/>
    <w:rsid w:val="009766A5"/>
    <w:rsid w:val="009963D4"/>
    <w:rsid w:val="00A0525E"/>
    <w:rsid w:val="00A10E73"/>
    <w:rsid w:val="00A36DD3"/>
    <w:rsid w:val="00A575F6"/>
    <w:rsid w:val="00A62006"/>
    <w:rsid w:val="00A72050"/>
    <w:rsid w:val="00A75726"/>
    <w:rsid w:val="00AA4B3D"/>
    <w:rsid w:val="00AC2EE2"/>
    <w:rsid w:val="00AD4C43"/>
    <w:rsid w:val="00AF1C45"/>
    <w:rsid w:val="00AF4800"/>
    <w:rsid w:val="00AF5D4F"/>
    <w:rsid w:val="00B050B1"/>
    <w:rsid w:val="00B27EDF"/>
    <w:rsid w:val="00B34E85"/>
    <w:rsid w:val="00B37A85"/>
    <w:rsid w:val="00B41D34"/>
    <w:rsid w:val="00B735C2"/>
    <w:rsid w:val="00B7534D"/>
    <w:rsid w:val="00B972BD"/>
    <w:rsid w:val="00BA459A"/>
    <w:rsid w:val="00BB3C9C"/>
    <w:rsid w:val="00BE2F1C"/>
    <w:rsid w:val="00BE32CE"/>
    <w:rsid w:val="00BE4455"/>
    <w:rsid w:val="00BF5F50"/>
    <w:rsid w:val="00C11037"/>
    <w:rsid w:val="00C325B8"/>
    <w:rsid w:val="00C35F27"/>
    <w:rsid w:val="00C51C01"/>
    <w:rsid w:val="00C754EC"/>
    <w:rsid w:val="00C818AA"/>
    <w:rsid w:val="00C94FD7"/>
    <w:rsid w:val="00CB6B94"/>
    <w:rsid w:val="00CE174B"/>
    <w:rsid w:val="00D058C3"/>
    <w:rsid w:val="00D2296F"/>
    <w:rsid w:val="00D33C72"/>
    <w:rsid w:val="00D74A66"/>
    <w:rsid w:val="00DA74CE"/>
    <w:rsid w:val="00DB7A5D"/>
    <w:rsid w:val="00DE1630"/>
    <w:rsid w:val="00DE1B12"/>
    <w:rsid w:val="00E27130"/>
    <w:rsid w:val="00E616D7"/>
    <w:rsid w:val="00E6571E"/>
    <w:rsid w:val="00E879D8"/>
    <w:rsid w:val="00EA0229"/>
    <w:rsid w:val="00EA42E9"/>
    <w:rsid w:val="00EE5B05"/>
    <w:rsid w:val="00F023AA"/>
    <w:rsid w:val="00F11270"/>
    <w:rsid w:val="00F36B58"/>
    <w:rsid w:val="00F67D32"/>
    <w:rsid w:val="00F85389"/>
    <w:rsid w:val="00FF6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8F74F1"/>
  <w15:docId w15:val="{A728A0C7-BEE4-42A3-AABB-B1CA39A3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4A45"/>
    <w:pPr>
      <w:keepNext/>
      <w:keepLines/>
      <w:spacing w:before="240" w:after="0"/>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2CE"/>
    <w:pPr>
      <w:ind w:left="720"/>
      <w:contextualSpacing/>
    </w:pPr>
  </w:style>
  <w:style w:type="paragraph" w:styleId="Header">
    <w:name w:val="header"/>
    <w:basedOn w:val="Normal"/>
    <w:link w:val="HeaderChar"/>
    <w:uiPriority w:val="99"/>
    <w:unhideWhenUsed/>
    <w:rsid w:val="00237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420"/>
  </w:style>
  <w:style w:type="paragraph" w:styleId="Footer">
    <w:name w:val="footer"/>
    <w:basedOn w:val="Normal"/>
    <w:link w:val="FooterChar"/>
    <w:uiPriority w:val="99"/>
    <w:unhideWhenUsed/>
    <w:rsid w:val="00237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420"/>
  </w:style>
  <w:style w:type="paragraph" w:styleId="Revision">
    <w:name w:val="Revision"/>
    <w:hidden/>
    <w:uiPriority w:val="99"/>
    <w:semiHidden/>
    <w:rsid w:val="00237420"/>
    <w:pPr>
      <w:spacing w:after="0" w:line="240" w:lineRule="auto"/>
    </w:pPr>
  </w:style>
  <w:style w:type="paragraph" w:styleId="BalloonText">
    <w:name w:val="Balloon Text"/>
    <w:basedOn w:val="Normal"/>
    <w:link w:val="BalloonTextChar"/>
    <w:uiPriority w:val="99"/>
    <w:semiHidden/>
    <w:unhideWhenUsed/>
    <w:rsid w:val="00237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420"/>
    <w:rPr>
      <w:rFonts w:ascii="Tahoma" w:hAnsi="Tahoma" w:cs="Tahoma"/>
      <w:sz w:val="16"/>
      <w:szCs w:val="16"/>
    </w:rPr>
  </w:style>
  <w:style w:type="character" w:customStyle="1" w:styleId="Heading1Char">
    <w:name w:val="Heading 1 Char"/>
    <w:basedOn w:val="DefaultParagraphFont"/>
    <w:link w:val="Heading1"/>
    <w:uiPriority w:val="9"/>
    <w:rsid w:val="00904A45"/>
    <w:rPr>
      <w:rFonts w:ascii="Arial" w:eastAsiaTheme="majorEastAsia" w:hAnsi="Arial"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25114">
      <w:bodyDiv w:val="1"/>
      <w:marLeft w:val="0"/>
      <w:marRight w:val="0"/>
      <w:marTop w:val="0"/>
      <w:marBottom w:val="0"/>
      <w:divBdr>
        <w:top w:val="none" w:sz="0" w:space="0" w:color="auto"/>
        <w:left w:val="none" w:sz="0" w:space="0" w:color="auto"/>
        <w:bottom w:val="none" w:sz="0" w:space="0" w:color="auto"/>
        <w:right w:val="none" w:sz="0" w:space="0" w:color="auto"/>
      </w:divBdr>
    </w:div>
    <w:div w:id="12180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DD8C2243BF54F8A094598F2D0433C" ma:contentTypeVersion="10" ma:contentTypeDescription="Create a new document." ma:contentTypeScope="" ma:versionID="a8deaeae79a9691fe77f25989712e461">
  <xsd:schema xmlns:xsd="http://www.w3.org/2001/XMLSchema" xmlns:xs="http://www.w3.org/2001/XMLSchema" xmlns:p="http://schemas.microsoft.com/office/2006/metadata/properties" xmlns:ns3="2ec5c17d-1424-4c9c-80aa-699a3069dd67" targetNamespace="http://schemas.microsoft.com/office/2006/metadata/properties" ma:root="true" ma:fieldsID="d2ddd73e11e83a63c98be63202ce779e" ns3:_="">
    <xsd:import namespace="2ec5c17d-1424-4c9c-80aa-699a3069dd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5c17d-1424-4c9c-80aa-699a3069d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64BB1-9729-46E9-BAE9-B4C9860CD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5c17d-1424-4c9c-80aa-699a3069d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7FEE1-0C0D-457F-BE87-5A2E608FA76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2438D26-80C9-4CDC-A520-8E1958BD9668}">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2ec5c17d-1424-4c9c-80aa-699a3069dd67"/>
    <ds:schemaRef ds:uri="http://purl.org/dc/elements/1.1/"/>
  </ds:schemaRefs>
</ds:datastoreItem>
</file>

<file path=customXml/itemProps4.xml><?xml version="1.0" encoding="utf-8"?>
<ds:datastoreItem xmlns:ds="http://schemas.openxmlformats.org/officeDocument/2006/customXml" ds:itemID="{31A9D918-C844-429F-8A89-7EB883123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Guildford Borough Council</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Hutchison</dc:creator>
  <cp:keywords>UNCLASSIFIED EXTERNAL</cp:keywords>
  <cp:lastModifiedBy>Charlotte Pearson</cp:lastModifiedBy>
  <cp:revision>7</cp:revision>
  <cp:lastPrinted>2019-08-08T09:14:00Z</cp:lastPrinted>
  <dcterms:created xsi:type="dcterms:W3CDTF">2020-02-25T09:24:00Z</dcterms:created>
  <dcterms:modified xsi:type="dcterms:W3CDTF">2020-02-25T10:26:00Z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92cef40c-4979-437c-b6c7-619791df5733</vt:lpwstr>
  </property>
  <property fmtid="{D5CDD505-2E9C-101B-9397-08002B2CF9AE}" pid="3" name="bjSaver">
    <vt:lpwstr>jftQGBnCk0hagMWlusZCGBWf0A60GvJp</vt:lpwstr>
  </property>
  <property fmtid="{D5CDD505-2E9C-101B-9397-08002B2CF9AE}" pid="4"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5" name="bjDocumentLabelXML-0">
    <vt:lpwstr>ement uid="id_protective_marking_new_item_1" value="" /&gt;  &lt;element uid="id_distribution_external" value="" /&gt;&lt;/sisl&gt;</vt:lpwstr>
  </property>
  <property fmtid="{D5CDD505-2E9C-101B-9397-08002B2CF9AE}" pid="6" name="bjDocumentSecurityLabel">
    <vt:lpwstr>Guildford Borough Council UNCLASSIFIED EXTERNAL</vt:lpwstr>
  </property>
  <property fmtid="{D5CDD505-2E9C-101B-9397-08002B2CF9AE}" pid="7" name="ContentTypeId">
    <vt:lpwstr>0x010100D25DD8C2243BF54F8A094598F2D0433C</vt:lpwstr>
  </property>
</Properties>
</file>