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F17BB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6D4E3D05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Election: </w:t>
      </w:r>
      <w:r>
        <w:rPr>
          <w:color w:val="000000"/>
          <w:lang w:val="en-GB"/>
        </w:rPr>
        <w:tab/>
        <w:t xml:space="preserve">To be published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</w:r>
      <w:r w:rsidR="003A1369">
        <w:rPr>
          <w:color w:val="000000"/>
          <w:lang w:val="en-GB"/>
        </w:rPr>
        <w:t>Monday 22</w:t>
      </w:r>
      <w:r>
        <w:rPr>
          <w:color w:val="000000"/>
          <w:lang w:val="en-GB"/>
        </w:rPr>
        <w:t xml:space="preserve"> March 2021</w:t>
      </w:r>
    </w:p>
    <w:p w14:paraId="6D87CBB8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0D9F490F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Delivery of nomination papers: During normal office </w:t>
      </w:r>
      <w:r>
        <w:rPr>
          <w:color w:val="000000"/>
          <w:lang w:val="en-GB"/>
        </w:rPr>
        <w:tab/>
        <w:t xml:space="preserve">Commencing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</w:r>
      <w:r w:rsidR="003A1369">
        <w:rPr>
          <w:color w:val="000000"/>
          <w:lang w:val="en-GB"/>
        </w:rPr>
        <w:t>Tuesday 23</w:t>
      </w:r>
      <w:r>
        <w:rPr>
          <w:color w:val="000000"/>
          <w:lang w:val="en-GB"/>
        </w:rPr>
        <w:t xml:space="preserve"> March 2021</w:t>
      </w:r>
    </w:p>
    <w:p w14:paraId="32C277A0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hours on any day after the date of publication of the </w:t>
      </w:r>
    </w:p>
    <w:p w14:paraId="69741149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Notice of Election </w:t>
      </w:r>
    </w:p>
    <w:p w14:paraId="24C80765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28D07A6B" w14:textId="77777777" w:rsidR="00E96158" w:rsidRDefault="00E96158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first interim publication date </w:t>
      </w:r>
      <w:r>
        <w:rPr>
          <w:color w:val="000000"/>
          <w:lang w:val="en-GB"/>
        </w:rPr>
        <w:tab/>
        <w:t>Friday 26 March 2021</w:t>
      </w:r>
    </w:p>
    <w:p w14:paraId="60F534B5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39F3FBCA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delivery of nomination papers: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600F4DC5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46277328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withdrawal of candidature: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72799148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3CC7697F" w14:textId="77777777" w:rsidR="00E96158" w:rsidRDefault="00E96158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first interim </w:t>
      </w:r>
      <w:r>
        <w:rPr>
          <w:color w:val="000000"/>
          <w:lang w:val="en-GB"/>
        </w:rPr>
        <w:tab/>
        <w:t>Thursday 8 April 2021</w:t>
      </w:r>
    </w:p>
    <w:p w14:paraId="49270E2B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7A576A13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068D4EAC" w14:textId="77777777" w:rsidR="003A1369" w:rsidRDefault="00E96158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New applications for second interim publication </w:t>
      </w:r>
      <w:r>
        <w:rPr>
          <w:color w:val="000000"/>
          <w:lang w:val="en-GB"/>
        </w:rPr>
        <w:tab/>
        <w:t>Thursday 8 April 2021</w:t>
      </w:r>
    </w:p>
    <w:p w14:paraId="760FC205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date </w:t>
      </w:r>
    </w:p>
    <w:p w14:paraId="55933A18" w14:textId="77777777" w:rsidR="003A1369" w:rsidRDefault="003A1369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</w:p>
    <w:p w14:paraId="0C28835D" w14:textId="77777777" w:rsidR="003A1369" w:rsidRDefault="003A1369" w:rsidP="003A1369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color w:val="000000"/>
          <w:lang w:val="en-GB"/>
        </w:rPr>
        <w:tab/>
        <w:t xml:space="preserve">Last day for notice of appointment of election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8 April 2021</w:t>
      </w:r>
    </w:p>
    <w:p w14:paraId="094435B2" w14:textId="77777777" w:rsidR="003A1369" w:rsidRDefault="003A1369" w:rsidP="003A1369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agents:</w:t>
      </w:r>
    </w:p>
    <w:p w14:paraId="18CC95E7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7B9F8725" w14:textId="77777777" w:rsidR="003A1369" w:rsidRDefault="00E96158" w:rsidP="003A1369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Statement as to Persons Nominated: </w:t>
      </w:r>
      <w:r>
        <w:rPr>
          <w:color w:val="000000"/>
          <w:lang w:val="en-GB"/>
        </w:rPr>
        <w:tab/>
        <w:t xml:space="preserve">Not later than 4pm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Friday 9 April 2021</w:t>
      </w:r>
      <w:r>
        <w:rPr>
          <w:lang w:val="en-GB"/>
        </w:rPr>
        <w:tab/>
      </w:r>
      <w:bookmarkStart w:id="0" w:name="_Hlk66005084"/>
    </w:p>
    <w:p w14:paraId="32109A8B" w14:textId="77777777" w:rsidR="00E96158" w:rsidRPr="003A1369" w:rsidRDefault="00E96158" w:rsidP="003A1369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color w:val="000000"/>
          <w:lang w:val="en-GB"/>
        </w:rPr>
        <w:t xml:space="preserve"> </w:t>
      </w:r>
      <w:bookmarkEnd w:id="0"/>
    </w:p>
    <w:p w14:paraId="420582F7" w14:textId="77777777" w:rsidR="00E96158" w:rsidRDefault="00E96158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Deadline for applications to be included on the </w:t>
      </w:r>
      <w:r>
        <w:rPr>
          <w:color w:val="000000"/>
          <w:lang w:val="en-GB"/>
        </w:rPr>
        <w:tab/>
        <w:t>Monday 19 April 2021</w:t>
      </w:r>
    </w:p>
    <w:p w14:paraId="687E079C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register of electors to be used at the election </w:t>
      </w:r>
    </w:p>
    <w:p w14:paraId="45F6C942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2793BDCC" w14:textId="77777777" w:rsidR="00E96158" w:rsidRDefault="00E96158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for second interim </w:t>
      </w:r>
      <w:r>
        <w:rPr>
          <w:color w:val="000000"/>
          <w:lang w:val="en-GB"/>
        </w:rPr>
        <w:tab/>
        <w:t>Monday 19 April 2021</w:t>
      </w:r>
    </w:p>
    <w:p w14:paraId="69E50643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publication date </w:t>
      </w:r>
    </w:p>
    <w:p w14:paraId="122E194D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0D8D541A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post or to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20 April 2021</w:t>
      </w:r>
    </w:p>
    <w:p w14:paraId="01E0149C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change existing absent vote details (e.g</w:t>
      </w:r>
      <w:r w:rsidR="00A872EB">
        <w:rPr>
          <w:color w:val="000000"/>
          <w:lang w:val="en-GB"/>
        </w:rPr>
        <w:t>.</w:t>
      </w:r>
      <w:r>
        <w:rPr>
          <w:color w:val="000000"/>
          <w:lang w:val="en-GB"/>
        </w:rPr>
        <w:t xml:space="preserve"> </w:t>
      </w:r>
    </w:p>
    <w:p w14:paraId="0C8349C4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cancellation, </w:t>
      </w:r>
      <w:proofErr w:type="gramStart"/>
      <w:r>
        <w:rPr>
          <w:color w:val="000000"/>
          <w:lang w:val="en-GB"/>
        </w:rPr>
        <w:t>redirection</w:t>
      </w:r>
      <w:proofErr w:type="gramEnd"/>
      <w:r>
        <w:rPr>
          <w:color w:val="000000"/>
          <w:lang w:val="en-GB"/>
        </w:rPr>
        <w:t xml:space="preserve"> or ballot papers etc) </w:t>
      </w:r>
    </w:p>
    <w:p w14:paraId="23B19450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6E937CB2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new applications to vote by proxy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Tuesday 27 April 2021</w:t>
      </w:r>
    </w:p>
    <w:p w14:paraId="2B2399BC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0FCD9419" w14:textId="77777777" w:rsidR="00E96158" w:rsidRDefault="00E96158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Poll </w:t>
      </w:r>
      <w:r>
        <w:rPr>
          <w:color w:val="000000"/>
          <w:lang w:val="en-GB"/>
        </w:rPr>
        <w:tab/>
        <w:t>Tuesday 27 April 2021</w:t>
      </w:r>
    </w:p>
    <w:p w14:paraId="5CB72B8B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7A0E50A1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notice of appointment of counting </w:t>
      </w:r>
      <w:r>
        <w:rPr>
          <w:color w:val="000000"/>
          <w:lang w:val="en-GB"/>
        </w:rPr>
        <w:tab/>
        <w:t xml:space="preserve">Not later than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Wednesday 28 April 2021</w:t>
      </w:r>
    </w:p>
    <w:p w14:paraId="1238283A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agents (and polling agents): </w:t>
      </w:r>
    </w:p>
    <w:p w14:paraId="0F6BF6BD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3BE576F2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issue of postal ballot papers: </w:t>
      </w:r>
      <w:r>
        <w:rPr>
          <w:color w:val="000000"/>
          <w:lang w:val="en-GB"/>
        </w:rPr>
        <w:tab/>
        <w:t xml:space="preserve">At discretion of the Returning </w:t>
      </w:r>
      <w:r>
        <w:rPr>
          <w:color w:val="000000"/>
          <w:lang w:val="en-GB"/>
        </w:rPr>
        <w:tab/>
        <w:t>Wednesday 28 April 2021</w:t>
      </w:r>
    </w:p>
    <w:p w14:paraId="6D10E3EC" w14:textId="77777777" w:rsidR="00E96158" w:rsidRDefault="00E96158">
      <w:pPr>
        <w:widowControl w:val="0"/>
        <w:tabs>
          <w:tab w:val="left" w:pos="480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>Officer</w:t>
      </w:r>
    </w:p>
    <w:p w14:paraId="3C04D5E9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208F2B2E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make alterations to the Register to </w:t>
      </w:r>
      <w:r>
        <w:rPr>
          <w:color w:val="000000"/>
          <w:lang w:val="en-GB"/>
        </w:rPr>
        <w:tab/>
        <w:t xml:space="preserve">Not later than 9pm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Wednesday 28 April 2021</w:t>
      </w:r>
    </w:p>
    <w:p w14:paraId="2F784DE4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correct a clerical error or to implement a court </w:t>
      </w:r>
    </w:p>
    <w:p w14:paraId="3550F6ED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(registration appeal) decision </w:t>
      </w:r>
    </w:p>
    <w:p w14:paraId="7E1DA66E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5286BCFA" w14:textId="77777777" w:rsidR="00E96158" w:rsidRDefault="00E96158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Publish notice of alteration as result of late </w:t>
      </w:r>
      <w:r>
        <w:rPr>
          <w:color w:val="000000"/>
          <w:lang w:val="en-GB"/>
        </w:rPr>
        <w:tab/>
        <w:t>Wednesday 28 April 2021</w:t>
      </w:r>
    </w:p>
    <w:p w14:paraId="160C95C5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applications </w:t>
      </w:r>
    </w:p>
    <w:p w14:paraId="7BDA5CF6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032D44A1" w14:textId="77777777" w:rsidR="00E96158" w:rsidRDefault="00E96158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First day of requests to replace lost postal ballot </w:t>
      </w:r>
      <w:r>
        <w:rPr>
          <w:color w:val="000000"/>
          <w:lang w:val="en-GB"/>
        </w:rPr>
        <w:tab/>
        <w:t>Thursday 29 April 2021</w:t>
      </w:r>
    </w:p>
    <w:p w14:paraId="7AAE8051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papers </w:t>
      </w:r>
    </w:p>
    <w:p w14:paraId="137DAD99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57798F09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to issue replacement spoilt or lost postal </w:t>
      </w:r>
      <w:r>
        <w:rPr>
          <w:color w:val="000000"/>
          <w:lang w:val="en-GB"/>
        </w:rPr>
        <w:tab/>
        <w:t xml:space="preserve">Not later than 5pm on </w:t>
      </w:r>
      <w:r>
        <w:rPr>
          <w:color w:val="000000"/>
          <w:lang w:val="en-GB"/>
        </w:rPr>
        <w:noBreakHyphen/>
      </w:r>
      <w:r>
        <w:rPr>
          <w:color w:val="000000"/>
          <w:lang w:val="en-GB"/>
        </w:rPr>
        <w:tab/>
        <w:t>Thursday 6 May 2021</w:t>
      </w:r>
    </w:p>
    <w:p w14:paraId="6D713EE8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ballot papers: </w:t>
      </w:r>
    </w:p>
    <w:p w14:paraId="2C87470A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5CBD0EBE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Polling Day </w:t>
      </w:r>
      <w:r>
        <w:rPr>
          <w:color w:val="000000"/>
          <w:lang w:val="en-GB"/>
        </w:rPr>
        <w:tab/>
        <w:t>(7am to 10pm)</w:t>
      </w:r>
      <w:r>
        <w:rPr>
          <w:color w:val="000000"/>
          <w:lang w:val="en-GB"/>
        </w:rPr>
        <w:tab/>
        <w:t>Thursday 6 May 2021</w:t>
      </w:r>
    </w:p>
    <w:p w14:paraId="5BEB6D22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71C69095" w14:textId="77777777" w:rsidR="00E96158" w:rsidRDefault="00E96158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Opening of postal votes (if any) brought by POs to </w:t>
      </w:r>
      <w:r>
        <w:rPr>
          <w:color w:val="000000"/>
          <w:lang w:val="en-GB"/>
        </w:rPr>
        <w:tab/>
        <w:t>Thursday 6 May 2021</w:t>
      </w:r>
    </w:p>
    <w:p w14:paraId="69A59F29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the Count </w:t>
      </w:r>
    </w:p>
    <w:p w14:paraId="11D7CBA1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</w:p>
    <w:p w14:paraId="1EAB89E6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35D60F0D" w14:textId="77777777" w:rsidR="00E96158" w:rsidRDefault="00E96158">
      <w:pPr>
        <w:widowControl w:val="0"/>
        <w:tabs>
          <w:tab w:val="left" w:pos="120"/>
          <w:tab w:val="left" w:pos="480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lastRenderedPageBreak/>
        <w:tab/>
      </w:r>
      <w:r>
        <w:rPr>
          <w:color w:val="000000"/>
          <w:lang w:val="en-GB"/>
        </w:rPr>
        <w:t xml:space="preserve">Last day for new applications to vote by proxy on </w:t>
      </w:r>
      <w:r>
        <w:rPr>
          <w:color w:val="000000"/>
          <w:lang w:val="en-GB"/>
        </w:rPr>
        <w:tab/>
        <w:t>Not later than 5pm on</w:t>
      </w:r>
      <w:r>
        <w:rPr>
          <w:color w:val="000000"/>
          <w:lang w:val="en-GB"/>
        </w:rPr>
        <w:tab/>
        <w:t>Thursday 6 May 2021</w:t>
      </w:r>
    </w:p>
    <w:p w14:paraId="700C3F09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grounds of medical emergency / Business </w:t>
      </w:r>
    </w:p>
    <w:p w14:paraId="20DB29E4" w14:textId="77777777" w:rsidR="00E96158" w:rsidRDefault="00E96158">
      <w:pPr>
        <w:widowControl w:val="0"/>
        <w:spacing w:line="120" w:lineRule="exact"/>
        <w:rPr>
          <w:lang w:val="en-GB"/>
        </w:rPr>
      </w:pPr>
    </w:p>
    <w:p w14:paraId="12E2DFC8" w14:textId="77777777" w:rsidR="00E96158" w:rsidRDefault="00E96158">
      <w:pPr>
        <w:widowControl w:val="0"/>
        <w:tabs>
          <w:tab w:val="left" w:pos="120"/>
          <w:tab w:val="right" w:pos="1068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Last day for the receipt of return of election </w:t>
      </w:r>
      <w:r>
        <w:rPr>
          <w:color w:val="000000"/>
          <w:lang w:val="en-GB"/>
        </w:rPr>
        <w:tab/>
        <w:t>Thursday 3 June 2021</w:t>
      </w:r>
    </w:p>
    <w:p w14:paraId="24AFA7DE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expenses (assuming declaration of the Result </w:t>
      </w:r>
    </w:p>
    <w:p w14:paraId="01C7A992" w14:textId="77777777" w:rsidR="00E96158" w:rsidRDefault="00E96158">
      <w:pPr>
        <w:widowControl w:val="0"/>
        <w:tabs>
          <w:tab w:val="left" w:pos="120"/>
        </w:tabs>
        <w:spacing w:line="228" w:lineRule="exact"/>
        <w:rPr>
          <w:color w:val="000000"/>
          <w:lang w:val="en-GB"/>
        </w:rPr>
      </w:pPr>
      <w:r>
        <w:rPr>
          <w:lang w:val="en-GB"/>
        </w:rPr>
        <w:tab/>
      </w:r>
      <w:r>
        <w:rPr>
          <w:color w:val="000000"/>
          <w:lang w:val="en-GB"/>
        </w:rPr>
        <w:t xml:space="preserve">before midnight) </w:t>
      </w:r>
    </w:p>
    <w:sectPr w:rsidR="00E96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/>
      <w:pgMar w:top="567" w:right="567" w:bottom="567" w:left="567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7CFE4" w14:textId="77777777" w:rsidR="00E96158" w:rsidRDefault="00E96158">
      <w:r>
        <w:separator/>
      </w:r>
    </w:p>
  </w:endnote>
  <w:endnote w:type="continuationSeparator" w:id="0">
    <w:p w14:paraId="781A1CE6" w14:textId="77777777" w:rsidR="00E96158" w:rsidRDefault="00E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C1DE1" w14:textId="77777777" w:rsidR="000B108F" w:rsidRDefault="000B1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97161" w14:textId="77777777" w:rsidR="00E96158" w:rsidRDefault="00E96158">
    <w:pPr>
      <w:pStyle w:val="Style17"/>
      <w:spacing w:line="280" w:lineRule="exact"/>
      <w:rPr>
        <w:color w:val="000000"/>
      </w:rPr>
    </w:pPr>
    <w:r>
      <w:tab/>
    </w:r>
    <w:r>
      <w:rPr>
        <w:color w:val="000000"/>
      </w:rPr>
      <w:t>Guildford Borough Council</w:t>
    </w:r>
  </w:p>
  <w:p w14:paraId="2BFF8416" w14:textId="77777777" w:rsidR="00E96158" w:rsidRDefault="00E96158">
    <w:pPr>
      <w:pStyle w:val="Style17"/>
      <w:spacing w:line="228" w:lineRule="exact"/>
      <w:rPr>
        <w:color w:val="000000"/>
      </w:rPr>
    </w:pPr>
    <w:r>
      <w:tab/>
    </w:r>
    <w:proofErr w:type="spellStart"/>
    <w:r>
      <w:rPr>
        <w:color w:val="000000"/>
      </w:rPr>
      <w:t>Millmead</w:t>
    </w:r>
    <w:proofErr w:type="spellEnd"/>
    <w:r>
      <w:rPr>
        <w:color w:val="000000"/>
      </w:rPr>
      <w:t xml:space="preserve"> House</w:t>
    </w:r>
  </w:p>
  <w:p w14:paraId="047AFE90" w14:textId="77777777" w:rsidR="00E96158" w:rsidRDefault="00E96158">
    <w:pPr>
      <w:pStyle w:val="Style18"/>
      <w:spacing w:line="200" w:lineRule="exact"/>
      <w:rPr>
        <w:color w:val="000000"/>
      </w:rPr>
    </w:pPr>
    <w:r>
      <w:tab/>
    </w:r>
    <w:r>
      <w:rPr>
        <w:color w:val="000000"/>
      </w:rPr>
      <w:t>James Whiteman</w:t>
    </w:r>
  </w:p>
  <w:p w14:paraId="7D84811F" w14:textId="77777777" w:rsidR="00E96158" w:rsidRDefault="00E96158">
    <w:pPr>
      <w:pStyle w:val="Style17"/>
      <w:spacing w:line="228" w:lineRule="exact"/>
      <w:rPr>
        <w:color w:val="000000"/>
      </w:rPr>
    </w:pPr>
    <w:r>
      <w:tab/>
    </w:r>
    <w:proofErr w:type="spellStart"/>
    <w:r>
      <w:rPr>
        <w:color w:val="000000"/>
      </w:rPr>
      <w:t>Millmead</w:t>
    </w:r>
    <w:proofErr w:type="spellEnd"/>
  </w:p>
  <w:p w14:paraId="5F5A85E9" w14:textId="77777777" w:rsidR="00E96158" w:rsidRDefault="00E96158">
    <w:pPr>
      <w:pStyle w:val="Style19"/>
      <w:spacing w:line="228" w:lineRule="exact"/>
      <w:rPr>
        <w:color w:val="000000"/>
      </w:rPr>
    </w:pPr>
    <w:r>
      <w:tab/>
    </w:r>
    <w:r>
      <w:rPr>
        <w:color w:val="000000"/>
      </w:rPr>
      <w:t>Guildford</w:t>
    </w:r>
    <w:r>
      <w:rPr>
        <w:color w:val="000000"/>
      </w:rPr>
      <w:tab/>
      <w:t>Returning Officer</w:t>
    </w:r>
  </w:p>
  <w:p w14:paraId="2ED01B08" w14:textId="77777777" w:rsidR="00E96158" w:rsidRDefault="00E96158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Surrey</w:t>
    </w:r>
  </w:p>
  <w:p w14:paraId="00A9BE27" w14:textId="77777777" w:rsidR="00E96158" w:rsidRDefault="00E96158">
    <w:pPr>
      <w:pStyle w:val="Style17"/>
      <w:spacing w:line="228" w:lineRule="exact"/>
      <w:rPr>
        <w:color w:val="000000"/>
      </w:rPr>
    </w:pPr>
    <w:r>
      <w:tab/>
    </w:r>
    <w:r>
      <w:rPr>
        <w:color w:val="000000"/>
      </w:rPr>
      <w:t>GU2 4BB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7C11" w14:textId="77777777" w:rsidR="000B108F" w:rsidRDefault="000B10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1092C" w14:textId="77777777" w:rsidR="00E96158" w:rsidRDefault="00E96158">
      <w:r>
        <w:separator/>
      </w:r>
    </w:p>
  </w:footnote>
  <w:footnote w:type="continuationSeparator" w:id="0">
    <w:p w14:paraId="658773AA" w14:textId="77777777" w:rsidR="00E96158" w:rsidRDefault="00E9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35E95" w14:textId="77777777" w:rsidR="000B108F" w:rsidRDefault="000B10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B4301" w14:textId="77777777" w:rsidR="00E96158" w:rsidRDefault="00E96158">
    <w:pPr>
      <w:pStyle w:val="Style15"/>
      <w:spacing w:line="360" w:lineRule="exact"/>
      <w:rPr>
        <w:b/>
        <w:bCs/>
        <w:color w:val="000000"/>
        <w:sz w:val="36"/>
        <w:szCs w:val="36"/>
      </w:rPr>
    </w:pPr>
    <w:r>
      <w:tab/>
    </w:r>
    <w:r w:rsidR="000B108F">
      <w:rPr>
        <w:b/>
        <w:bCs/>
        <w:color w:val="000000"/>
        <w:sz w:val="36"/>
        <w:szCs w:val="36"/>
      </w:rPr>
      <w:t>Ash South Ward of</w:t>
    </w:r>
    <w:r>
      <w:rPr>
        <w:b/>
        <w:bCs/>
        <w:color w:val="000000"/>
        <w:sz w:val="36"/>
        <w:szCs w:val="36"/>
      </w:rPr>
      <w:t xml:space="preserve"> Parish Council</w:t>
    </w:r>
  </w:p>
  <w:p w14:paraId="30367EC4" w14:textId="77777777" w:rsidR="00E96158" w:rsidRDefault="00E96158">
    <w:pPr>
      <w:widowControl w:val="0"/>
      <w:spacing w:line="120" w:lineRule="exact"/>
    </w:pPr>
  </w:p>
  <w:p w14:paraId="35A9F348" w14:textId="77777777" w:rsidR="00E96158" w:rsidRDefault="00E96158">
    <w:pPr>
      <w:pStyle w:val="Style15"/>
      <w:spacing w:line="400" w:lineRule="exact"/>
      <w:rPr>
        <w:b/>
        <w:bCs/>
        <w:color w:val="000000"/>
        <w:sz w:val="40"/>
        <w:szCs w:val="40"/>
      </w:rPr>
    </w:pPr>
    <w:r>
      <w:tab/>
    </w:r>
    <w:r w:rsidR="000B108F">
      <w:rPr>
        <w:b/>
        <w:bCs/>
        <w:color w:val="000000"/>
        <w:sz w:val="40"/>
        <w:szCs w:val="40"/>
      </w:rPr>
      <w:t>Ash South Ward of Ash</w:t>
    </w:r>
    <w:r>
      <w:rPr>
        <w:b/>
        <w:bCs/>
        <w:color w:val="000000"/>
        <w:sz w:val="40"/>
        <w:szCs w:val="40"/>
      </w:rPr>
      <w:t xml:space="preserve"> Parish by</w:t>
    </w:r>
    <w:r>
      <w:rPr>
        <w:b/>
        <w:bCs/>
        <w:color w:val="000000"/>
        <w:sz w:val="40"/>
        <w:szCs w:val="40"/>
      </w:rPr>
      <w:noBreakHyphen/>
      <w:t>election 2021</w:t>
    </w:r>
  </w:p>
  <w:p w14:paraId="53E6CEF9" w14:textId="77777777" w:rsidR="00E96158" w:rsidRDefault="00E96158">
    <w:pPr>
      <w:pStyle w:val="Style15"/>
      <w:spacing w:line="360" w:lineRule="exact"/>
      <w:rPr>
        <w:b/>
        <w:bCs/>
        <w:color w:val="000000"/>
        <w:sz w:val="28"/>
        <w:szCs w:val="28"/>
      </w:rPr>
    </w:pPr>
    <w:r>
      <w:tab/>
    </w:r>
    <w:r>
      <w:rPr>
        <w:b/>
        <w:bCs/>
        <w:color w:val="000000"/>
        <w:sz w:val="28"/>
        <w:szCs w:val="28"/>
      </w:rPr>
      <w:t>6 May 2021</w:t>
    </w:r>
  </w:p>
  <w:p w14:paraId="589EFAAD" w14:textId="77777777" w:rsidR="00E96158" w:rsidRDefault="00E96158">
    <w:pPr>
      <w:widowControl w:val="0"/>
      <w:spacing w:line="120" w:lineRule="exact"/>
    </w:pPr>
  </w:p>
  <w:p w14:paraId="66039EFB" w14:textId="77777777" w:rsidR="00E96158" w:rsidRDefault="00E96158">
    <w:pPr>
      <w:pStyle w:val="Style16"/>
      <w:spacing w:line="479" w:lineRule="exact"/>
      <w:rPr>
        <w:b/>
        <w:bCs/>
        <w:color w:val="000000"/>
        <w:sz w:val="36"/>
        <w:szCs w:val="36"/>
      </w:rPr>
    </w:pPr>
    <w:r>
      <w:tab/>
    </w:r>
    <w:r>
      <w:rPr>
        <w:b/>
        <w:bCs/>
        <w:color w:val="000000"/>
        <w:sz w:val="36"/>
        <w:szCs w:val="36"/>
      </w:rPr>
      <w:t>Election Timetable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9B607" w14:textId="77777777" w:rsidR="000B108F" w:rsidRDefault="000B10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69"/>
    <w:rsid w:val="000B108F"/>
    <w:rsid w:val="003A1369"/>
    <w:rsid w:val="003D6F2C"/>
    <w:rsid w:val="0050132B"/>
    <w:rsid w:val="00A872EB"/>
    <w:rsid w:val="00E9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ED6F9"/>
  <w14:defaultImageDpi w14:val="0"/>
  <w15:docId w15:val="{34B44BA5-1336-47F9-8DDA-5D4797E4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5">
    <w:name w:val="Style15"/>
    <w:basedOn w:val="Normal"/>
    <w:uiPriority w:val="99"/>
    <w:pPr>
      <w:widowControl w:val="0"/>
      <w:tabs>
        <w:tab w:val="center" w:pos="5400"/>
      </w:tabs>
    </w:pPr>
  </w:style>
  <w:style w:type="paragraph" w:customStyle="1" w:styleId="Style16">
    <w:name w:val="Style16"/>
    <w:basedOn w:val="Normal"/>
    <w:uiPriority w:val="99"/>
    <w:pPr>
      <w:widowControl w:val="0"/>
      <w:tabs>
        <w:tab w:val="center" w:pos="5399"/>
      </w:tabs>
    </w:pPr>
  </w:style>
  <w:style w:type="paragraph" w:customStyle="1" w:styleId="Style17">
    <w:name w:val="Style17"/>
    <w:basedOn w:val="Normal"/>
    <w:uiPriority w:val="99"/>
    <w:pPr>
      <w:widowControl w:val="0"/>
      <w:tabs>
        <w:tab w:val="left" w:pos="120"/>
      </w:tabs>
    </w:pPr>
  </w:style>
  <w:style w:type="paragraph" w:customStyle="1" w:styleId="Style18">
    <w:name w:val="Style18"/>
    <w:basedOn w:val="Normal"/>
    <w:uiPriority w:val="99"/>
    <w:pPr>
      <w:widowControl w:val="0"/>
      <w:tabs>
        <w:tab w:val="right" w:pos="10680"/>
      </w:tabs>
    </w:pPr>
  </w:style>
  <w:style w:type="paragraph" w:customStyle="1" w:styleId="Style19">
    <w:name w:val="Style19"/>
    <w:basedOn w:val="Normal"/>
    <w:uiPriority w:val="99"/>
    <w:pPr>
      <w:widowControl w:val="0"/>
      <w:tabs>
        <w:tab w:val="left" w:pos="120"/>
        <w:tab w:val="right" w:pos="10680"/>
      </w:tabs>
    </w:pPr>
  </w:style>
  <w:style w:type="paragraph" w:styleId="Header">
    <w:name w:val="header"/>
    <w:basedOn w:val="Normal"/>
    <w:link w:val="HeaderChar"/>
    <w:uiPriority w:val="99"/>
    <w:unhideWhenUsed/>
    <w:rsid w:val="000B10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108F"/>
    <w:rPr>
      <w:rFonts w:ascii="Arial" w:hAnsi="Arial" w:cs="Arial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0B10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B108F"/>
    <w:rPr>
      <w:rFonts w:ascii="Arial" w:hAnsi="Arial" w:cs="Arial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2101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Bradbrook</dc:creator>
  <cp:keywords/>
  <dc:description/>
  <cp:lastModifiedBy>Melanie Battams</cp:lastModifiedBy>
  <cp:revision>2</cp:revision>
  <dcterms:created xsi:type="dcterms:W3CDTF">2021-04-09T08:44:00Z</dcterms:created>
  <dcterms:modified xsi:type="dcterms:W3CDTF">2021-04-09T08:44:00Z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 Objects Context Information">
    <vt:lpwstr>013C4CEE0698474165594716A59FA97739BE3F2C56E91FB588134E15157BF1702149AC27C31CF6A821E4932349416EDBF0B6DDAD6A72E4A01403A7D007E346EE54B800D51B093E1D9D981CC3163E5F9D06083C694DB3BE83186A141F4B757C83D7245CB15CA3BA4BF977691E765C223B4BC48EBE668B92A5C36C02CAA079010</vt:lpwstr>
  </property>
  <property fmtid="{D5CDD505-2E9C-101B-9397-08002B2CF9AE}" pid="3" name="Business Objects Context Information1">
    <vt:lpwstr>A58DF6CA5BF9924E2FFAC32495E8479D5A47AAE4AA2C7606A1A6D0FAAEB00D509037864D9A4895BA6193258CAAC42770F4E2BF6369548C23F3D8251395DE14671D0C2D35AF44DC8546069FCCFAB82437E8ADDB2BDEF6EFD411221E6762295156B2C6E7693607885F7D6A5F77C8C17BD6DB86D63E21754F7E4E645D7FB591E45</vt:lpwstr>
  </property>
  <property fmtid="{D5CDD505-2E9C-101B-9397-08002B2CF9AE}" pid="4" name="Business Objects Context Information2">
    <vt:lpwstr>1E5F</vt:lpwstr>
  </property>
</Properties>
</file>