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CD31" w14:textId="77777777" w:rsidR="00C01964" w:rsidRPr="00C01964" w:rsidRDefault="00C01964" w:rsidP="00C01964">
      <w:pPr>
        <w:spacing w:before="100" w:beforeAutospacing="1" w:after="100" w:afterAutospacing="1" w:line="240" w:lineRule="auto"/>
        <w:textAlignment w:val="baseline"/>
        <w:outlineLvl w:val="0"/>
        <w:rPr>
          <w:rFonts w:ascii="inherit" w:eastAsia="Times New Roman" w:hAnsi="inherit" w:cs="Times New Roman"/>
          <w:color w:val="188484"/>
          <w:kern w:val="36"/>
          <w:sz w:val="48"/>
          <w:szCs w:val="48"/>
          <w:lang w:eastAsia="en-GB"/>
        </w:rPr>
      </w:pPr>
      <w:r w:rsidRPr="00C01964">
        <w:rPr>
          <w:rFonts w:ascii="inherit" w:eastAsia="Times New Roman" w:hAnsi="inherit" w:cs="Times New Roman"/>
          <w:color w:val="188484"/>
          <w:kern w:val="36"/>
          <w:sz w:val="48"/>
          <w:szCs w:val="48"/>
          <w:lang w:eastAsia="en-GB"/>
        </w:rPr>
        <w:t xml:space="preserve">Liability, </w:t>
      </w:r>
      <w:proofErr w:type="gramStart"/>
      <w:r w:rsidRPr="00C01964">
        <w:rPr>
          <w:rFonts w:ascii="inherit" w:eastAsia="Times New Roman" w:hAnsi="inherit" w:cs="Times New Roman"/>
          <w:color w:val="188484"/>
          <w:kern w:val="36"/>
          <w:sz w:val="48"/>
          <w:szCs w:val="48"/>
          <w:lang w:eastAsia="en-GB"/>
        </w:rPr>
        <w:t>legislation</w:t>
      </w:r>
      <w:proofErr w:type="gramEnd"/>
      <w:r w:rsidRPr="00C01964">
        <w:rPr>
          <w:rFonts w:ascii="inherit" w:eastAsia="Times New Roman" w:hAnsi="inherit" w:cs="Times New Roman"/>
          <w:color w:val="188484"/>
          <w:kern w:val="36"/>
          <w:sz w:val="48"/>
          <w:szCs w:val="48"/>
          <w:lang w:eastAsia="en-GB"/>
        </w:rPr>
        <w:t xml:space="preserve"> and general information about Council Tax</w:t>
      </w:r>
    </w:p>
    <w:p w14:paraId="7ADAC6F6" w14:textId="77777777" w:rsidR="00C01964" w:rsidRPr="00C01964" w:rsidRDefault="00C01964" w:rsidP="00C01964">
      <w:pPr>
        <w:spacing w:before="100" w:beforeAutospacing="1" w:after="100" w:afterAutospacing="1" w:line="240" w:lineRule="auto"/>
        <w:textAlignment w:val="baseline"/>
        <w:rPr>
          <w:rFonts w:ascii="inherit" w:eastAsia="Times New Roman" w:hAnsi="inherit" w:cs="Times New Roman"/>
          <w:sz w:val="24"/>
          <w:szCs w:val="24"/>
          <w:lang w:eastAsia="en-GB"/>
        </w:rPr>
      </w:pPr>
      <w:bookmarkStart w:id="0" w:name="5270"/>
      <w:bookmarkEnd w:id="0"/>
      <w:r w:rsidRPr="00C01964">
        <w:rPr>
          <w:rFonts w:ascii="inherit" w:eastAsia="Times New Roman" w:hAnsi="inherit" w:cs="Times New Roman"/>
          <w:sz w:val="24"/>
          <w:szCs w:val="24"/>
          <w:lang w:eastAsia="en-GB"/>
        </w:rPr>
        <w:t>Council Tax pays for the services in your area. Without this, we could not provide essential services or help those in need. </w:t>
      </w:r>
    </w:p>
    <w:p w14:paraId="360FB65E" w14:textId="3A5783EB" w:rsidR="00C01964" w:rsidRPr="00C01964" w:rsidRDefault="00C01964" w:rsidP="00C01964">
      <w:pPr>
        <w:spacing w:beforeAutospacing="1" w:after="0" w:afterAutospacing="1" w:line="240" w:lineRule="auto"/>
        <w:textAlignment w:val="baseline"/>
        <w:rPr>
          <w:rFonts w:ascii="inherit" w:eastAsia="Times New Roman" w:hAnsi="inherit" w:cs="Times New Roman"/>
          <w:sz w:val="24"/>
          <w:szCs w:val="24"/>
          <w:lang w:eastAsia="en-GB"/>
        </w:rPr>
      </w:pPr>
      <w:r w:rsidRPr="00C01964">
        <w:rPr>
          <w:rFonts w:ascii="inherit" w:eastAsia="Times New Roman" w:hAnsi="inherit" w:cs="Times New Roman"/>
          <w:sz w:val="24"/>
          <w:szCs w:val="24"/>
          <w:lang w:eastAsia="en-GB"/>
        </w:rPr>
        <w:t>Our authority to charge Council Tax comes from the </w:t>
      </w:r>
      <w:hyperlink r:id="rId5" w:tooltip="local government finance act 1992" w:history="1">
        <w:r w:rsidRPr="00C01964">
          <w:rPr>
            <w:rFonts w:ascii="inherit" w:eastAsia="Times New Roman" w:hAnsi="inherit" w:cs="Times New Roman"/>
            <w:b/>
            <w:bCs/>
            <w:color w:val="0357A6"/>
            <w:sz w:val="24"/>
            <w:szCs w:val="24"/>
            <w:u w:val="single"/>
            <w:bdr w:val="none" w:sz="0" w:space="0" w:color="auto" w:frame="1"/>
            <w:lang w:eastAsia="en-GB"/>
          </w:rPr>
          <w:t>Local Government Finance Act 1992</w:t>
        </w:r>
      </w:hyperlink>
      <w:r w:rsidRPr="00C01964">
        <w:rPr>
          <w:rFonts w:ascii="inherit" w:eastAsia="Times New Roman" w:hAnsi="inherit" w:cs="Times New Roman"/>
          <w:sz w:val="24"/>
          <w:szCs w:val="24"/>
          <w:lang w:eastAsia="en-GB"/>
        </w:rPr>
        <w:t xml:space="preserve">. This statute, created by a democratically elected </w:t>
      </w:r>
      <w:r w:rsidR="00A6604D">
        <w:rPr>
          <w:rFonts w:ascii="inherit" w:eastAsia="Times New Roman" w:hAnsi="inherit" w:cs="Times New Roman"/>
          <w:sz w:val="24"/>
          <w:szCs w:val="24"/>
          <w:lang w:eastAsia="en-GB"/>
        </w:rPr>
        <w:t xml:space="preserve">UK </w:t>
      </w:r>
      <w:r w:rsidRPr="00C01964">
        <w:rPr>
          <w:rFonts w:ascii="inherit" w:eastAsia="Times New Roman" w:hAnsi="inherit" w:cs="Times New Roman"/>
          <w:sz w:val="24"/>
          <w:szCs w:val="24"/>
          <w:lang w:eastAsia="en-GB"/>
        </w:rPr>
        <w:t>Parliament</w:t>
      </w:r>
      <w:r w:rsidR="00A6604D">
        <w:rPr>
          <w:rFonts w:ascii="inherit" w:eastAsia="Times New Roman" w:hAnsi="inherit" w:cs="Times New Roman"/>
          <w:sz w:val="24"/>
          <w:szCs w:val="24"/>
          <w:lang w:eastAsia="en-GB"/>
        </w:rPr>
        <w:t xml:space="preserve"> </w:t>
      </w:r>
      <w:r w:rsidRPr="00C01964">
        <w:rPr>
          <w:rFonts w:ascii="inherit" w:eastAsia="Times New Roman" w:hAnsi="inherit" w:cs="Times New Roman"/>
          <w:sz w:val="24"/>
          <w:szCs w:val="24"/>
          <w:lang w:eastAsia="en-GB"/>
        </w:rPr>
        <w:t xml:space="preserve">which has received Crown assent and </w:t>
      </w:r>
      <w:r w:rsidR="00753107">
        <w:rPr>
          <w:rFonts w:ascii="inherit" w:eastAsia="Times New Roman" w:hAnsi="inherit" w:cs="Times New Roman"/>
          <w:sz w:val="24"/>
          <w:szCs w:val="24"/>
          <w:lang w:eastAsia="en-GB"/>
        </w:rPr>
        <w:t xml:space="preserve">is supported by </w:t>
      </w:r>
      <w:r w:rsidRPr="00C01964">
        <w:rPr>
          <w:rFonts w:ascii="inherit" w:eastAsia="Times New Roman" w:hAnsi="inherit" w:cs="Times New Roman"/>
          <w:sz w:val="24"/>
          <w:szCs w:val="24"/>
          <w:lang w:eastAsia="en-GB"/>
        </w:rPr>
        <w:t>subsequent statutory regulations, set</w:t>
      </w:r>
      <w:r w:rsidR="00753107">
        <w:rPr>
          <w:rFonts w:ascii="inherit" w:eastAsia="Times New Roman" w:hAnsi="inherit" w:cs="Times New Roman"/>
          <w:sz w:val="24"/>
          <w:szCs w:val="24"/>
          <w:lang w:eastAsia="en-GB"/>
        </w:rPr>
        <w:t>s</w:t>
      </w:r>
      <w:r w:rsidRPr="00C01964">
        <w:rPr>
          <w:rFonts w:ascii="inherit" w:eastAsia="Times New Roman" w:hAnsi="inherit" w:cs="Times New Roman"/>
          <w:sz w:val="24"/>
          <w:szCs w:val="24"/>
          <w:lang w:eastAsia="en-GB"/>
        </w:rPr>
        <w:t xml:space="preserve"> out a local authority’s right to demand Council Tax to fund services and who is liable to pay.</w:t>
      </w:r>
    </w:p>
    <w:p w14:paraId="13D3F650" w14:textId="77777777" w:rsidR="00C01964" w:rsidRPr="00C01964" w:rsidRDefault="00C01964" w:rsidP="00C01964">
      <w:pPr>
        <w:spacing w:before="100" w:beforeAutospacing="1" w:after="100" w:afterAutospacing="1" w:line="240" w:lineRule="auto"/>
        <w:textAlignment w:val="baseline"/>
        <w:outlineLvl w:val="1"/>
        <w:rPr>
          <w:rFonts w:ascii="inherit" w:eastAsia="Times New Roman" w:hAnsi="inherit" w:cs="Times New Roman"/>
          <w:b/>
          <w:bCs/>
          <w:color w:val="2B2E31"/>
          <w:sz w:val="36"/>
          <w:szCs w:val="36"/>
          <w:lang w:eastAsia="en-GB"/>
        </w:rPr>
      </w:pPr>
      <w:r w:rsidRPr="00C01964">
        <w:rPr>
          <w:rFonts w:ascii="inherit" w:eastAsia="Times New Roman" w:hAnsi="inherit" w:cs="Times New Roman"/>
          <w:b/>
          <w:bCs/>
          <w:color w:val="2B2E31"/>
          <w:sz w:val="36"/>
          <w:szCs w:val="36"/>
          <w:lang w:eastAsia="en-GB"/>
        </w:rPr>
        <w:t>Your liability to pay</w:t>
      </w:r>
    </w:p>
    <w:p w14:paraId="459D1D73" w14:textId="77777777" w:rsidR="00C01964" w:rsidRPr="00C01964" w:rsidRDefault="00C01964" w:rsidP="00C01964">
      <w:pPr>
        <w:spacing w:before="100" w:beforeAutospacing="1" w:after="100" w:afterAutospacing="1" w:line="240" w:lineRule="auto"/>
        <w:textAlignment w:val="baseline"/>
        <w:rPr>
          <w:rFonts w:ascii="inherit" w:eastAsia="Times New Roman" w:hAnsi="inherit" w:cs="Times New Roman"/>
          <w:sz w:val="24"/>
          <w:szCs w:val="24"/>
          <w:lang w:eastAsia="en-GB"/>
        </w:rPr>
      </w:pPr>
      <w:r w:rsidRPr="00C01964">
        <w:rPr>
          <w:rFonts w:ascii="inherit" w:eastAsia="Times New Roman" w:hAnsi="inherit" w:cs="Times New Roman"/>
          <w:sz w:val="24"/>
          <w:szCs w:val="24"/>
          <w:lang w:eastAsia="en-GB"/>
        </w:rPr>
        <w:t>You do not have a choice of whether you are liable for Council Tax, as liability is determined by statutory law.</w:t>
      </w:r>
    </w:p>
    <w:p w14:paraId="377F9C12" w14:textId="77777777" w:rsidR="00C01964" w:rsidRDefault="00C01964" w:rsidP="00C01964">
      <w:pPr>
        <w:spacing w:before="100" w:beforeAutospacing="1" w:after="100" w:afterAutospacing="1" w:line="240" w:lineRule="auto"/>
        <w:textAlignment w:val="baseline"/>
        <w:rPr>
          <w:rFonts w:ascii="inherit" w:eastAsia="Times New Roman" w:hAnsi="inherit" w:cs="Times New Roman"/>
          <w:sz w:val="24"/>
          <w:szCs w:val="24"/>
          <w:lang w:eastAsia="en-GB"/>
        </w:rPr>
      </w:pPr>
      <w:r w:rsidRPr="00C01964">
        <w:rPr>
          <w:rFonts w:ascii="inherit" w:eastAsia="Times New Roman" w:hAnsi="inherit" w:cs="Times New Roman"/>
          <w:sz w:val="24"/>
          <w:szCs w:val="24"/>
          <w:lang w:eastAsia="en-GB"/>
        </w:rPr>
        <w:t>Your liability for Council Tax does not require your consent or a contractual relationship with the council. If you have any concerns over Council Tax, please seek proper legal advice, rather than relying on internet sources, before withholding payments.</w:t>
      </w:r>
    </w:p>
    <w:p w14:paraId="48BFECF6" w14:textId="38D23FA2" w:rsidR="001115E1" w:rsidRPr="00DB6B3B" w:rsidRDefault="001115E1" w:rsidP="001115E1">
      <w:pPr>
        <w:rPr>
          <w:rFonts w:ascii="inherit" w:hAnsi="inherit"/>
          <w:sz w:val="24"/>
          <w:szCs w:val="24"/>
          <w:lang w:eastAsia="en-GB"/>
        </w:rPr>
      </w:pPr>
      <w:r w:rsidRPr="00DB6B3B">
        <w:rPr>
          <w:rFonts w:ascii="inherit" w:hAnsi="inherit"/>
          <w:sz w:val="24"/>
          <w:szCs w:val="24"/>
          <w:lang w:eastAsia="en-GB"/>
        </w:rPr>
        <w:t xml:space="preserve">Please note in the interests of all our residents, we will take enforcement action against those who are liable for </w:t>
      </w:r>
      <w:r w:rsidR="00753107">
        <w:rPr>
          <w:rFonts w:ascii="inherit" w:hAnsi="inherit"/>
          <w:sz w:val="24"/>
          <w:szCs w:val="24"/>
          <w:lang w:eastAsia="en-GB"/>
        </w:rPr>
        <w:t>C</w:t>
      </w:r>
      <w:r w:rsidRPr="00DB6B3B">
        <w:rPr>
          <w:rFonts w:ascii="inherit" w:hAnsi="inherit"/>
          <w:sz w:val="24"/>
          <w:szCs w:val="24"/>
          <w:lang w:eastAsia="en-GB"/>
        </w:rPr>
        <w:t xml:space="preserve">ouncil </w:t>
      </w:r>
      <w:r w:rsidR="00753107">
        <w:rPr>
          <w:rFonts w:ascii="inherit" w:hAnsi="inherit"/>
          <w:sz w:val="24"/>
          <w:szCs w:val="24"/>
          <w:lang w:eastAsia="en-GB"/>
        </w:rPr>
        <w:t>T</w:t>
      </w:r>
      <w:r w:rsidRPr="00DB6B3B">
        <w:rPr>
          <w:rFonts w:ascii="inherit" w:hAnsi="inherit"/>
          <w:sz w:val="24"/>
          <w:szCs w:val="24"/>
          <w:lang w:eastAsia="en-GB"/>
        </w:rPr>
        <w:t>ax and do not pay.</w:t>
      </w:r>
    </w:p>
    <w:p w14:paraId="54213C6D" w14:textId="77777777" w:rsidR="001013E1" w:rsidRPr="00DB6B3B" w:rsidRDefault="001115E1" w:rsidP="001115E1">
      <w:pPr>
        <w:rPr>
          <w:rFonts w:ascii="inherit" w:hAnsi="inherit"/>
          <w:sz w:val="24"/>
          <w:szCs w:val="24"/>
          <w:lang w:eastAsia="en-GB"/>
        </w:rPr>
      </w:pPr>
      <w:r w:rsidRPr="00DB6B3B">
        <w:rPr>
          <w:rFonts w:ascii="inherit" w:hAnsi="inherit"/>
          <w:sz w:val="24"/>
          <w:szCs w:val="24"/>
          <w:lang w:eastAsia="en-GB"/>
        </w:rPr>
        <w:t>In extreme cases this non-payment could result in committal proceedings and being sent to prison.</w:t>
      </w:r>
    </w:p>
    <w:p w14:paraId="35932978" w14:textId="77777777" w:rsidR="00C01964" w:rsidRPr="00C01964" w:rsidRDefault="00C01964" w:rsidP="00C01964">
      <w:pPr>
        <w:spacing w:before="100" w:beforeAutospacing="1" w:after="100" w:afterAutospacing="1" w:line="240" w:lineRule="auto"/>
        <w:textAlignment w:val="baseline"/>
        <w:outlineLvl w:val="1"/>
        <w:rPr>
          <w:rFonts w:ascii="inherit" w:eastAsia="Times New Roman" w:hAnsi="inherit" w:cs="Times New Roman"/>
          <w:b/>
          <w:bCs/>
          <w:color w:val="2B2E31"/>
          <w:sz w:val="36"/>
          <w:szCs w:val="36"/>
          <w:lang w:eastAsia="en-GB"/>
        </w:rPr>
      </w:pPr>
      <w:r w:rsidRPr="00C01964">
        <w:rPr>
          <w:rFonts w:ascii="inherit" w:eastAsia="Times New Roman" w:hAnsi="inherit" w:cs="Times New Roman"/>
          <w:b/>
          <w:bCs/>
          <w:color w:val="2B2E31"/>
          <w:sz w:val="36"/>
          <w:szCs w:val="36"/>
          <w:lang w:eastAsia="en-GB"/>
        </w:rPr>
        <w:t>Legislation </w:t>
      </w:r>
    </w:p>
    <w:p w14:paraId="69AAACA5" w14:textId="77777777" w:rsidR="00C01964" w:rsidRPr="00C01964" w:rsidRDefault="00C01964" w:rsidP="00C01964">
      <w:pPr>
        <w:spacing w:beforeAutospacing="1" w:after="0" w:afterAutospacing="1" w:line="240" w:lineRule="auto"/>
        <w:textAlignment w:val="baseline"/>
        <w:rPr>
          <w:rFonts w:ascii="inherit" w:eastAsia="Times New Roman" w:hAnsi="inherit" w:cs="Times New Roman"/>
          <w:sz w:val="24"/>
          <w:szCs w:val="24"/>
          <w:lang w:eastAsia="en-GB"/>
        </w:rPr>
      </w:pPr>
      <w:r w:rsidRPr="00C01964">
        <w:rPr>
          <w:rFonts w:ascii="inherit" w:eastAsia="Times New Roman" w:hAnsi="inherit" w:cs="Times New Roman"/>
          <w:sz w:val="24"/>
          <w:szCs w:val="24"/>
          <w:lang w:eastAsia="en-GB"/>
        </w:rPr>
        <w:t>The legislation that covers Council Tax is freely available from the government website </w:t>
      </w:r>
      <w:hyperlink r:id="rId6" w:history="1">
        <w:r w:rsidRPr="00C01964">
          <w:rPr>
            <w:rFonts w:ascii="inherit" w:eastAsia="Times New Roman" w:hAnsi="inherit" w:cs="Times New Roman"/>
            <w:b/>
            <w:bCs/>
            <w:color w:val="0357A6"/>
            <w:sz w:val="24"/>
            <w:szCs w:val="24"/>
            <w:u w:val="single"/>
            <w:bdr w:val="none" w:sz="0" w:space="0" w:color="auto" w:frame="1"/>
            <w:lang w:eastAsia="en-GB"/>
          </w:rPr>
          <w:t>www.legislation.gov.uk</w:t>
        </w:r>
      </w:hyperlink>
      <w:r w:rsidRPr="00C01964">
        <w:rPr>
          <w:rFonts w:ascii="inherit" w:eastAsia="Times New Roman" w:hAnsi="inherit" w:cs="Times New Roman"/>
          <w:sz w:val="24"/>
          <w:szCs w:val="24"/>
          <w:lang w:eastAsia="en-GB"/>
        </w:rPr>
        <w:t>, including:-</w:t>
      </w:r>
    </w:p>
    <w:p w14:paraId="53AE1DCB" w14:textId="77777777" w:rsidR="00C01964" w:rsidRPr="00C01964" w:rsidRDefault="00000000" w:rsidP="00C01964">
      <w:pPr>
        <w:numPr>
          <w:ilvl w:val="0"/>
          <w:numId w:val="1"/>
        </w:numPr>
        <w:spacing w:beforeAutospacing="1" w:after="0" w:afterAutospacing="1" w:line="270" w:lineRule="atLeast"/>
        <w:ind w:left="495"/>
        <w:textAlignment w:val="baseline"/>
        <w:rPr>
          <w:rFonts w:ascii="inherit" w:eastAsia="Times New Roman" w:hAnsi="inherit" w:cs="Times New Roman"/>
          <w:sz w:val="24"/>
          <w:szCs w:val="24"/>
          <w:lang w:eastAsia="en-GB"/>
        </w:rPr>
      </w:pPr>
      <w:hyperlink r:id="rId7" w:tooltip="local government finance act 1992" w:history="1">
        <w:r w:rsidR="00C01964" w:rsidRPr="00C01964">
          <w:rPr>
            <w:rFonts w:ascii="inherit" w:eastAsia="Times New Roman" w:hAnsi="inherit" w:cs="Times New Roman"/>
            <w:b/>
            <w:bCs/>
            <w:color w:val="0357A6"/>
            <w:sz w:val="24"/>
            <w:szCs w:val="24"/>
            <w:u w:val="single"/>
            <w:bdr w:val="none" w:sz="0" w:space="0" w:color="auto" w:frame="1"/>
            <w:lang w:eastAsia="en-GB"/>
          </w:rPr>
          <w:t>Local Government Finance Act 1992</w:t>
        </w:r>
      </w:hyperlink>
    </w:p>
    <w:p w14:paraId="59B9C525" w14:textId="77777777" w:rsidR="00C01964" w:rsidRPr="00C01964" w:rsidRDefault="00000000" w:rsidP="00C01964">
      <w:pPr>
        <w:numPr>
          <w:ilvl w:val="0"/>
          <w:numId w:val="1"/>
        </w:numPr>
        <w:spacing w:beforeAutospacing="1" w:after="0" w:afterAutospacing="1" w:line="270" w:lineRule="atLeast"/>
        <w:ind w:left="495"/>
        <w:textAlignment w:val="baseline"/>
        <w:rPr>
          <w:rFonts w:ascii="inherit" w:eastAsia="Times New Roman" w:hAnsi="inherit" w:cs="Times New Roman"/>
          <w:sz w:val="24"/>
          <w:szCs w:val="24"/>
          <w:lang w:eastAsia="en-GB"/>
        </w:rPr>
      </w:pPr>
      <w:hyperlink r:id="rId8" w:tooltip="council tax regulations 1992" w:history="1">
        <w:r w:rsidR="00C01964" w:rsidRPr="00C01964">
          <w:rPr>
            <w:rFonts w:ascii="inherit" w:eastAsia="Times New Roman" w:hAnsi="inherit" w:cs="Times New Roman"/>
            <w:b/>
            <w:bCs/>
            <w:color w:val="0357A6"/>
            <w:sz w:val="24"/>
            <w:szCs w:val="24"/>
            <w:u w:val="single"/>
            <w:bdr w:val="none" w:sz="0" w:space="0" w:color="auto" w:frame="1"/>
            <w:lang w:eastAsia="en-GB"/>
          </w:rPr>
          <w:t>Council Tax (Administration and Enforcement) Regulations 1992</w:t>
        </w:r>
      </w:hyperlink>
    </w:p>
    <w:p w14:paraId="46CCF276" w14:textId="77777777" w:rsidR="00C01964" w:rsidRPr="0071116A" w:rsidRDefault="00000000" w:rsidP="00C01964">
      <w:pPr>
        <w:numPr>
          <w:ilvl w:val="0"/>
          <w:numId w:val="1"/>
        </w:numPr>
        <w:spacing w:beforeAutospacing="1" w:after="0" w:afterAutospacing="1" w:line="270" w:lineRule="atLeast"/>
        <w:ind w:left="495"/>
        <w:textAlignment w:val="baseline"/>
        <w:rPr>
          <w:rFonts w:ascii="inherit" w:eastAsia="Times New Roman" w:hAnsi="inherit" w:cs="Times New Roman"/>
          <w:sz w:val="24"/>
          <w:szCs w:val="24"/>
          <w:lang w:eastAsia="en-GB"/>
        </w:rPr>
      </w:pPr>
      <w:hyperlink r:id="rId9" w:tooltip="council tax (demand notices) regulations 2011" w:history="1">
        <w:r w:rsidR="00C01964" w:rsidRPr="00C01964">
          <w:rPr>
            <w:rFonts w:ascii="inherit" w:eastAsia="Times New Roman" w:hAnsi="inherit" w:cs="Times New Roman"/>
            <w:b/>
            <w:bCs/>
            <w:color w:val="0357A6"/>
            <w:sz w:val="24"/>
            <w:szCs w:val="24"/>
            <w:u w:val="single"/>
            <w:bdr w:val="none" w:sz="0" w:space="0" w:color="auto" w:frame="1"/>
            <w:lang w:eastAsia="en-GB"/>
          </w:rPr>
          <w:t>Council Tax (Demand Notices) (England) Regulations 2011</w:t>
        </w:r>
      </w:hyperlink>
    </w:p>
    <w:p w14:paraId="09549A84" w14:textId="77777777" w:rsidR="0071116A" w:rsidRPr="00C01964" w:rsidRDefault="0071116A" w:rsidP="0071116A">
      <w:pPr>
        <w:spacing w:beforeAutospacing="1" w:after="0" w:afterAutospacing="1" w:line="270" w:lineRule="atLeast"/>
        <w:textAlignment w:val="baseline"/>
        <w:rPr>
          <w:rFonts w:ascii="inherit" w:eastAsia="Times New Roman" w:hAnsi="inherit" w:cs="Times New Roman"/>
          <w:sz w:val="24"/>
          <w:szCs w:val="24"/>
          <w:lang w:eastAsia="en-GB"/>
        </w:rPr>
      </w:pPr>
    </w:p>
    <w:p w14:paraId="3F7E606D" w14:textId="77777777" w:rsidR="00C01964" w:rsidRPr="00C01964" w:rsidRDefault="00C01964" w:rsidP="00C01964">
      <w:pPr>
        <w:spacing w:before="100" w:beforeAutospacing="1" w:after="100" w:afterAutospacing="1" w:line="240" w:lineRule="auto"/>
        <w:textAlignment w:val="baseline"/>
        <w:outlineLvl w:val="1"/>
        <w:rPr>
          <w:rFonts w:ascii="inherit" w:eastAsia="Times New Roman" w:hAnsi="inherit" w:cs="Times New Roman"/>
          <w:b/>
          <w:bCs/>
          <w:color w:val="2B2E31"/>
          <w:sz w:val="36"/>
          <w:szCs w:val="36"/>
          <w:lang w:eastAsia="en-GB"/>
        </w:rPr>
      </w:pPr>
      <w:r w:rsidRPr="00C01964">
        <w:rPr>
          <w:rFonts w:ascii="inherit" w:eastAsia="Times New Roman" w:hAnsi="inherit" w:cs="Times New Roman"/>
          <w:b/>
          <w:bCs/>
          <w:color w:val="2B2E31"/>
          <w:sz w:val="36"/>
          <w:szCs w:val="36"/>
          <w:lang w:eastAsia="en-GB"/>
        </w:rPr>
        <w:t>How to correctly challenge (appeal) your Council Tax bill</w:t>
      </w:r>
    </w:p>
    <w:p w14:paraId="4278F17E" w14:textId="5D4EADAA" w:rsidR="002648ED" w:rsidRDefault="002648ED" w:rsidP="00A6604D">
      <w:pPr>
        <w:spacing w:before="100" w:beforeAutospacing="1" w:after="100" w:afterAutospacing="1" w:line="240" w:lineRule="auto"/>
        <w:textAlignment w:val="baseline"/>
        <w:rPr>
          <w:rFonts w:ascii="inherit" w:eastAsia="Times New Roman" w:hAnsi="inherit" w:cs="Times New Roman"/>
          <w:sz w:val="24"/>
          <w:szCs w:val="24"/>
          <w:lang w:eastAsia="en-GB"/>
        </w:rPr>
      </w:pPr>
      <w:r>
        <w:rPr>
          <w:rFonts w:ascii="inherit" w:eastAsia="Times New Roman" w:hAnsi="inherit" w:cs="Times New Roman"/>
          <w:sz w:val="24"/>
          <w:szCs w:val="24"/>
          <w:lang w:eastAsia="en-GB"/>
        </w:rPr>
        <w:t>You have a right of appeal:</w:t>
      </w:r>
      <w:r w:rsidR="00753107">
        <w:rPr>
          <w:rFonts w:ascii="inherit" w:eastAsia="Times New Roman" w:hAnsi="inherit" w:cs="Times New Roman"/>
          <w:sz w:val="24"/>
          <w:szCs w:val="24"/>
          <w:lang w:eastAsia="en-GB"/>
        </w:rPr>
        <w:t xml:space="preserve"> if</w:t>
      </w:r>
      <w:r w:rsidR="00C01964" w:rsidRPr="00C01964">
        <w:rPr>
          <w:rFonts w:ascii="inherit" w:eastAsia="Times New Roman" w:hAnsi="inherit" w:cs="Times New Roman"/>
          <w:sz w:val="24"/>
          <w:szCs w:val="24"/>
          <w:lang w:eastAsia="en-GB"/>
        </w:rPr>
        <w:t xml:space="preserve"> you feel you should not be liable for Council Tax</w:t>
      </w:r>
      <w:r w:rsidR="00753107">
        <w:rPr>
          <w:rFonts w:ascii="inherit" w:eastAsia="Times New Roman" w:hAnsi="inherit" w:cs="Times New Roman"/>
          <w:sz w:val="24"/>
          <w:szCs w:val="24"/>
          <w:lang w:eastAsia="en-GB"/>
        </w:rPr>
        <w:t xml:space="preserve">; </w:t>
      </w:r>
      <w:r w:rsidR="00C01964" w:rsidRPr="00C01964">
        <w:rPr>
          <w:rFonts w:ascii="inherit" w:eastAsia="Times New Roman" w:hAnsi="inherit" w:cs="Times New Roman"/>
          <w:sz w:val="24"/>
          <w:szCs w:val="24"/>
          <w:lang w:eastAsia="en-GB"/>
        </w:rPr>
        <w:t>if you think your property is exempt</w:t>
      </w:r>
      <w:r w:rsidR="00753107">
        <w:rPr>
          <w:rFonts w:ascii="inherit" w:eastAsia="Times New Roman" w:hAnsi="inherit" w:cs="Times New Roman"/>
          <w:sz w:val="24"/>
          <w:szCs w:val="24"/>
          <w:lang w:eastAsia="en-GB"/>
        </w:rPr>
        <w:t xml:space="preserve">; </w:t>
      </w:r>
      <w:r>
        <w:rPr>
          <w:rFonts w:ascii="inherit" w:eastAsia="Times New Roman" w:hAnsi="inherit" w:cs="Times New Roman"/>
          <w:sz w:val="24"/>
          <w:szCs w:val="24"/>
          <w:lang w:eastAsia="en-GB"/>
        </w:rPr>
        <w:t xml:space="preserve">if you think </w:t>
      </w:r>
      <w:r w:rsidR="00C01964" w:rsidRPr="00C01964">
        <w:rPr>
          <w:rFonts w:ascii="inherit" w:eastAsia="Times New Roman" w:hAnsi="inherit" w:cs="Times New Roman"/>
          <w:sz w:val="24"/>
          <w:szCs w:val="24"/>
          <w:lang w:eastAsia="en-GB"/>
        </w:rPr>
        <w:t>the amount charged is incorrect</w:t>
      </w:r>
      <w:r w:rsidR="00753107">
        <w:rPr>
          <w:rFonts w:ascii="inherit" w:eastAsia="Times New Roman" w:hAnsi="inherit" w:cs="Times New Roman"/>
          <w:sz w:val="24"/>
          <w:szCs w:val="24"/>
          <w:lang w:eastAsia="en-GB"/>
        </w:rPr>
        <w:t xml:space="preserve">; </w:t>
      </w:r>
      <w:r>
        <w:rPr>
          <w:rFonts w:ascii="inherit" w:eastAsia="Times New Roman" w:hAnsi="inherit" w:cs="Times New Roman"/>
          <w:sz w:val="24"/>
          <w:szCs w:val="24"/>
          <w:lang w:eastAsia="en-GB"/>
        </w:rPr>
        <w:t xml:space="preserve">if you think </w:t>
      </w:r>
      <w:r w:rsidR="00C01964" w:rsidRPr="00C01964">
        <w:rPr>
          <w:rFonts w:ascii="inherit" w:eastAsia="Times New Roman" w:hAnsi="inherit" w:cs="Times New Roman"/>
          <w:sz w:val="24"/>
          <w:szCs w:val="24"/>
          <w:lang w:eastAsia="en-GB"/>
        </w:rPr>
        <w:t>that any Council Tax Support is calculated</w:t>
      </w:r>
      <w:r w:rsidR="00A6604D">
        <w:rPr>
          <w:rFonts w:ascii="inherit" w:eastAsia="Times New Roman" w:hAnsi="inherit" w:cs="Times New Roman"/>
          <w:sz w:val="24"/>
          <w:szCs w:val="24"/>
          <w:lang w:eastAsia="en-GB"/>
        </w:rPr>
        <w:t xml:space="preserve"> </w:t>
      </w:r>
      <w:r w:rsidR="00C01964" w:rsidRPr="00C01964">
        <w:rPr>
          <w:rFonts w:ascii="inherit" w:eastAsia="Times New Roman" w:hAnsi="inherit" w:cs="Times New Roman"/>
          <w:sz w:val="24"/>
          <w:szCs w:val="24"/>
          <w:lang w:eastAsia="en-GB"/>
        </w:rPr>
        <w:t>incorrectly</w:t>
      </w:r>
      <w:r w:rsidR="00753107">
        <w:rPr>
          <w:rFonts w:ascii="inherit" w:eastAsia="Times New Roman" w:hAnsi="inherit" w:cs="Times New Roman"/>
          <w:sz w:val="24"/>
          <w:szCs w:val="24"/>
          <w:lang w:eastAsia="en-GB"/>
        </w:rPr>
        <w:t xml:space="preserve">; </w:t>
      </w:r>
      <w:r w:rsidR="00C01964" w:rsidRPr="00C01964">
        <w:rPr>
          <w:rFonts w:ascii="inherit" w:eastAsia="Times New Roman" w:hAnsi="inherit" w:cs="Times New Roman"/>
          <w:sz w:val="24"/>
          <w:szCs w:val="24"/>
          <w:lang w:eastAsia="en-GB"/>
        </w:rPr>
        <w:t xml:space="preserve"> or if </w:t>
      </w:r>
      <w:r w:rsidR="00753107">
        <w:rPr>
          <w:rFonts w:ascii="inherit" w:eastAsia="Times New Roman" w:hAnsi="inherit" w:cs="Times New Roman"/>
          <w:sz w:val="24"/>
          <w:szCs w:val="24"/>
          <w:lang w:eastAsia="en-GB"/>
        </w:rPr>
        <w:t xml:space="preserve">you think </w:t>
      </w:r>
      <w:r w:rsidR="00C01964" w:rsidRPr="00C01964">
        <w:rPr>
          <w:rFonts w:ascii="inherit" w:eastAsia="Times New Roman" w:hAnsi="inherit" w:cs="Times New Roman"/>
          <w:sz w:val="24"/>
          <w:szCs w:val="24"/>
          <w:lang w:eastAsia="en-GB"/>
        </w:rPr>
        <w:t>a penalty has been applied incorrectly</w:t>
      </w:r>
      <w:r w:rsidR="00753107">
        <w:rPr>
          <w:rFonts w:ascii="inherit" w:eastAsia="Times New Roman" w:hAnsi="inherit" w:cs="Times New Roman"/>
          <w:sz w:val="24"/>
          <w:szCs w:val="24"/>
          <w:lang w:eastAsia="en-GB"/>
        </w:rPr>
        <w:t>.</w:t>
      </w:r>
    </w:p>
    <w:p w14:paraId="7F8C43AD" w14:textId="060AADBD" w:rsidR="00A6604D" w:rsidRDefault="00C01964" w:rsidP="00A6604D">
      <w:pPr>
        <w:spacing w:before="100" w:beforeAutospacing="1" w:after="100" w:afterAutospacing="1" w:line="240" w:lineRule="auto"/>
        <w:textAlignment w:val="baseline"/>
        <w:rPr>
          <w:rFonts w:ascii="inherit" w:eastAsia="Times New Roman" w:hAnsi="inherit" w:cs="Times New Roman"/>
          <w:sz w:val="24"/>
          <w:szCs w:val="24"/>
          <w:lang w:eastAsia="en-GB"/>
        </w:rPr>
      </w:pPr>
      <w:r w:rsidRPr="00C01964">
        <w:rPr>
          <w:rFonts w:ascii="inherit" w:eastAsia="Times New Roman" w:hAnsi="inherit" w:cs="Times New Roman"/>
          <w:sz w:val="24"/>
          <w:szCs w:val="24"/>
          <w:lang w:eastAsia="en-GB"/>
        </w:rPr>
        <w:lastRenderedPageBreak/>
        <w:t>That right and the process is set out in the legislation.</w:t>
      </w:r>
      <w:r w:rsidR="00A6604D">
        <w:rPr>
          <w:rFonts w:ascii="inherit" w:eastAsia="Times New Roman" w:hAnsi="inherit" w:cs="Times New Roman"/>
          <w:sz w:val="24"/>
          <w:szCs w:val="24"/>
          <w:lang w:eastAsia="en-GB"/>
        </w:rPr>
        <w:t xml:space="preserve"> </w:t>
      </w:r>
    </w:p>
    <w:p w14:paraId="0DBA50AB" w14:textId="24626C20" w:rsidR="00C01964" w:rsidRPr="00C01964" w:rsidRDefault="00C01964" w:rsidP="00A6604D">
      <w:pPr>
        <w:spacing w:before="100" w:beforeAutospacing="1" w:after="100" w:afterAutospacing="1" w:line="240" w:lineRule="auto"/>
        <w:textAlignment w:val="baseline"/>
        <w:rPr>
          <w:rFonts w:ascii="inherit" w:eastAsia="Times New Roman" w:hAnsi="inherit" w:cs="Times New Roman"/>
          <w:sz w:val="24"/>
          <w:szCs w:val="24"/>
          <w:lang w:eastAsia="en-GB"/>
        </w:rPr>
      </w:pPr>
      <w:r w:rsidRPr="00C01964">
        <w:rPr>
          <w:rFonts w:ascii="inherit" w:eastAsia="Times New Roman" w:hAnsi="inherit" w:cs="Times New Roman"/>
          <w:sz w:val="24"/>
          <w:szCs w:val="24"/>
          <w:lang w:eastAsia="en-GB"/>
        </w:rPr>
        <w:t xml:space="preserve">To appeal </w:t>
      </w:r>
      <w:r w:rsidR="00421CE6">
        <w:rPr>
          <w:rFonts w:ascii="inherit" w:eastAsia="Times New Roman" w:hAnsi="inherit" w:cs="Times New Roman"/>
          <w:sz w:val="24"/>
          <w:szCs w:val="24"/>
          <w:lang w:eastAsia="en-GB"/>
        </w:rPr>
        <w:t>please go to</w:t>
      </w:r>
      <w:r w:rsidRPr="00C01964">
        <w:rPr>
          <w:rFonts w:ascii="inherit" w:eastAsia="Times New Roman" w:hAnsi="inherit" w:cs="Times New Roman"/>
          <w:sz w:val="24"/>
          <w:szCs w:val="24"/>
          <w:lang w:eastAsia="en-GB"/>
        </w:rPr>
        <w:t> </w:t>
      </w:r>
      <w:hyperlink r:id="rId10" w:history="1">
        <w:r w:rsidR="00A6604D" w:rsidRPr="00A6604D">
          <w:rPr>
            <w:rStyle w:val="Hyperlink"/>
            <w:rFonts w:ascii="inherit" w:hAnsi="inherit" w:cstheme="minorHAnsi"/>
            <w:b/>
            <w:bCs/>
            <w:sz w:val="24"/>
            <w:szCs w:val="24"/>
          </w:rPr>
          <w:t>this link on our website</w:t>
        </w:r>
      </w:hyperlink>
      <w:r w:rsidR="00227DEC" w:rsidRPr="004421CA">
        <w:rPr>
          <w:rFonts w:ascii="inherit" w:hAnsi="inherit" w:cstheme="minorHAnsi"/>
          <w:b/>
          <w:bCs/>
          <w:sz w:val="24"/>
          <w:szCs w:val="24"/>
          <w:lang w:eastAsia="en-GB"/>
        </w:rPr>
        <w:t>.</w:t>
      </w:r>
      <w:r w:rsidRPr="00C01964">
        <w:rPr>
          <w:rFonts w:ascii="inherit" w:eastAsia="Times New Roman" w:hAnsi="inherit" w:cs="Times New Roman"/>
          <w:sz w:val="24"/>
          <w:szCs w:val="24"/>
          <w:lang w:eastAsia="en-GB"/>
        </w:rPr>
        <w:t xml:space="preserve"> We will then consider your appeal. If you remain dissatisfied, you have a further right of appeal to an independent tribunal within two months of being notified of our decision (or two months from your initial appeal if no decision is made within that time).</w:t>
      </w:r>
    </w:p>
    <w:p w14:paraId="3FB56FBC" w14:textId="77777777" w:rsidR="00C01964" w:rsidRPr="00C01964" w:rsidRDefault="00C01964" w:rsidP="00C01964">
      <w:pPr>
        <w:spacing w:before="100" w:beforeAutospacing="1" w:after="100" w:afterAutospacing="1" w:line="240" w:lineRule="auto"/>
        <w:textAlignment w:val="baseline"/>
        <w:rPr>
          <w:rFonts w:ascii="inherit" w:eastAsia="Times New Roman" w:hAnsi="inherit" w:cs="Times New Roman"/>
          <w:sz w:val="24"/>
          <w:szCs w:val="24"/>
          <w:lang w:eastAsia="en-GB"/>
        </w:rPr>
      </w:pPr>
      <w:r w:rsidRPr="00C01964">
        <w:rPr>
          <w:rFonts w:ascii="inherit" w:eastAsia="Times New Roman" w:hAnsi="inherit" w:cs="Times New Roman"/>
          <w:sz w:val="24"/>
          <w:szCs w:val="24"/>
          <w:lang w:eastAsia="en-GB"/>
        </w:rPr>
        <w:t>Making an appeal does not allow you to withhold payment or part payment of Council Tax. However, if successful, any overpayment will be allowed or refunded. </w:t>
      </w:r>
    </w:p>
    <w:p w14:paraId="2E8C614E" w14:textId="77777777" w:rsidR="00C01964" w:rsidRPr="00C01964" w:rsidRDefault="00C01964" w:rsidP="00C01964">
      <w:pPr>
        <w:spacing w:beforeAutospacing="1" w:after="0" w:afterAutospacing="1" w:line="240" w:lineRule="auto"/>
        <w:textAlignment w:val="baseline"/>
        <w:rPr>
          <w:rFonts w:ascii="inherit" w:eastAsia="Times New Roman" w:hAnsi="inherit" w:cs="Times New Roman"/>
          <w:sz w:val="24"/>
          <w:szCs w:val="24"/>
          <w:lang w:eastAsia="en-GB"/>
        </w:rPr>
      </w:pPr>
      <w:r w:rsidRPr="00C01964">
        <w:rPr>
          <w:rFonts w:ascii="inherit" w:eastAsia="Times New Roman" w:hAnsi="inherit" w:cs="Times New Roman"/>
          <w:sz w:val="24"/>
          <w:szCs w:val="24"/>
          <w:lang w:eastAsia="en-GB"/>
        </w:rPr>
        <w:t>You also have the right, in some circumstances, to </w:t>
      </w:r>
      <w:hyperlink r:id="rId11" w:tooltip="how to challenge your council tax band" w:history="1">
        <w:r w:rsidRPr="00C01964">
          <w:rPr>
            <w:rFonts w:ascii="inherit" w:eastAsia="Times New Roman" w:hAnsi="inherit" w:cs="Times New Roman"/>
            <w:b/>
            <w:bCs/>
            <w:color w:val="0357A6"/>
            <w:sz w:val="24"/>
            <w:szCs w:val="24"/>
            <w:u w:val="single"/>
            <w:bdr w:val="none" w:sz="0" w:space="0" w:color="auto" w:frame="1"/>
            <w:lang w:eastAsia="en-GB"/>
          </w:rPr>
          <w:t>challenge your Council Tax band</w:t>
        </w:r>
      </w:hyperlink>
      <w:r w:rsidRPr="00C01964">
        <w:rPr>
          <w:rFonts w:ascii="inherit" w:eastAsia="Times New Roman" w:hAnsi="inherit" w:cs="Times New Roman"/>
          <w:sz w:val="24"/>
          <w:szCs w:val="24"/>
          <w:lang w:eastAsia="en-GB"/>
        </w:rPr>
        <w:t>.</w:t>
      </w:r>
    </w:p>
    <w:p w14:paraId="5A7DB74A" w14:textId="77777777" w:rsidR="00C01964" w:rsidRPr="00C01964" w:rsidRDefault="00C01964" w:rsidP="00C01964">
      <w:pPr>
        <w:spacing w:before="100" w:beforeAutospacing="1" w:after="100" w:afterAutospacing="1" w:line="240" w:lineRule="auto"/>
        <w:textAlignment w:val="baseline"/>
        <w:outlineLvl w:val="1"/>
        <w:rPr>
          <w:rFonts w:ascii="inherit" w:eastAsia="Times New Roman" w:hAnsi="inherit" w:cs="Times New Roman"/>
          <w:b/>
          <w:bCs/>
          <w:color w:val="2B2E31"/>
          <w:sz w:val="36"/>
          <w:szCs w:val="36"/>
          <w:lang w:eastAsia="en-GB"/>
        </w:rPr>
      </w:pPr>
      <w:r w:rsidRPr="00C01964">
        <w:rPr>
          <w:rFonts w:ascii="inherit" w:eastAsia="Times New Roman" w:hAnsi="inherit" w:cs="Times New Roman"/>
          <w:b/>
          <w:bCs/>
          <w:color w:val="2B2E31"/>
          <w:sz w:val="36"/>
          <w:szCs w:val="36"/>
          <w:lang w:eastAsia="en-GB"/>
        </w:rPr>
        <w:t>Acts and Statutes</w:t>
      </w:r>
    </w:p>
    <w:p w14:paraId="23ED7670" w14:textId="03BB5AF8" w:rsidR="00C01964" w:rsidRPr="00C01964" w:rsidRDefault="00C01964" w:rsidP="00C01964">
      <w:pPr>
        <w:spacing w:beforeAutospacing="1" w:after="0" w:afterAutospacing="1" w:line="240" w:lineRule="auto"/>
        <w:textAlignment w:val="baseline"/>
        <w:rPr>
          <w:rFonts w:ascii="inherit" w:eastAsia="Times New Roman" w:hAnsi="inherit" w:cs="Times New Roman"/>
          <w:sz w:val="24"/>
          <w:szCs w:val="24"/>
          <w:lang w:eastAsia="en-GB"/>
        </w:rPr>
      </w:pPr>
      <w:r w:rsidRPr="00C01964">
        <w:rPr>
          <w:rFonts w:ascii="inherit" w:eastAsia="Times New Roman" w:hAnsi="inherit" w:cs="Times New Roman"/>
          <w:sz w:val="24"/>
          <w:szCs w:val="24"/>
          <w:lang w:eastAsia="en-GB"/>
        </w:rPr>
        <w:t>Some customers have challenged whether </w:t>
      </w:r>
      <w:hyperlink r:id="rId12" w:tooltip="acts of parliament (statutes)" w:history="1">
        <w:r w:rsidRPr="00C01964">
          <w:rPr>
            <w:rFonts w:ascii="inherit" w:eastAsia="Times New Roman" w:hAnsi="inherit" w:cs="Times New Roman"/>
            <w:b/>
            <w:bCs/>
            <w:color w:val="0357A6"/>
            <w:sz w:val="24"/>
            <w:szCs w:val="24"/>
            <w:u w:val="single"/>
            <w:bdr w:val="none" w:sz="0" w:space="0" w:color="auto" w:frame="1"/>
            <w:lang w:eastAsia="en-GB"/>
          </w:rPr>
          <w:t>Acts and Statutes</w:t>
        </w:r>
      </w:hyperlink>
      <w:r w:rsidRPr="00C01964">
        <w:rPr>
          <w:rFonts w:ascii="inherit" w:eastAsia="Times New Roman" w:hAnsi="inherit" w:cs="Times New Roman"/>
          <w:sz w:val="24"/>
          <w:szCs w:val="24"/>
          <w:lang w:eastAsia="en-GB"/>
        </w:rPr>
        <w:t xml:space="preserve"> are an obligation on them, </w:t>
      </w:r>
      <w:r w:rsidR="00753107">
        <w:rPr>
          <w:rFonts w:ascii="inherit" w:eastAsia="Times New Roman" w:hAnsi="inherit" w:cs="Times New Roman"/>
          <w:sz w:val="24"/>
          <w:szCs w:val="24"/>
          <w:lang w:eastAsia="en-GB"/>
        </w:rPr>
        <w:t xml:space="preserve">and have </w:t>
      </w:r>
      <w:r w:rsidRPr="00C01964">
        <w:rPr>
          <w:rFonts w:ascii="inherit" w:eastAsia="Times New Roman" w:hAnsi="inherit" w:cs="Times New Roman"/>
          <w:sz w:val="24"/>
          <w:szCs w:val="24"/>
          <w:lang w:eastAsia="en-GB"/>
        </w:rPr>
        <w:t xml:space="preserve">asked about the difference between a Statute and </w:t>
      </w:r>
      <w:r w:rsidR="00753107">
        <w:rPr>
          <w:rFonts w:ascii="inherit" w:eastAsia="Times New Roman" w:hAnsi="inherit" w:cs="Times New Roman"/>
          <w:sz w:val="24"/>
          <w:szCs w:val="24"/>
          <w:lang w:eastAsia="en-GB"/>
        </w:rPr>
        <w:t>l</w:t>
      </w:r>
      <w:r w:rsidRPr="00C01964">
        <w:rPr>
          <w:rFonts w:ascii="inherit" w:eastAsia="Times New Roman" w:hAnsi="inherit" w:cs="Times New Roman"/>
          <w:sz w:val="24"/>
          <w:szCs w:val="24"/>
          <w:lang w:eastAsia="en-GB"/>
        </w:rPr>
        <w:t>aw and</w:t>
      </w:r>
      <w:r w:rsidR="00753107">
        <w:rPr>
          <w:rFonts w:ascii="inherit" w:eastAsia="Times New Roman" w:hAnsi="inherit" w:cs="Times New Roman"/>
          <w:sz w:val="24"/>
          <w:szCs w:val="24"/>
          <w:lang w:eastAsia="en-GB"/>
        </w:rPr>
        <w:t xml:space="preserve"> other</w:t>
      </w:r>
      <w:r w:rsidRPr="00C01964">
        <w:rPr>
          <w:rFonts w:ascii="inherit" w:eastAsia="Times New Roman" w:hAnsi="inherit" w:cs="Times New Roman"/>
          <w:sz w:val="24"/>
          <w:szCs w:val="24"/>
          <w:lang w:eastAsia="en-GB"/>
        </w:rPr>
        <w:t xml:space="preserve"> similar questions regarding legal matters. Acts of Parliaments are Statutes which set out the law. The council exists to provide essential services to residents.</w:t>
      </w:r>
    </w:p>
    <w:p w14:paraId="67E57762" w14:textId="3D5EA1B7" w:rsidR="00C01964" w:rsidRPr="00C01964" w:rsidRDefault="00A6604D" w:rsidP="00C01964">
      <w:pPr>
        <w:spacing w:beforeAutospacing="1" w:after="0" w:afterAutospacing="1" w:line="240" w:lineRule="auto"/>
        <w:textAlignment w:val="baseline"/>
        <w:rPr>
          <w:rFonts w:ascii="inherit" w:eastAsia="Times New Roman" w:hAnsi="inherit" w:cs="Times New Roman"/>
          <w:sz w:val="24"/>
          <w:szCs w:val="24"/>
          <w:lang w:eastAsia="en-GB"/>
        </w:rPr>
      </w:pPr>
      <w:r>
        <w:rPr>
          <w:rFonts w:ascii="inherit" w:eastAsia="Times New Roman" w:hAnsi="inherit" w:cs="Times New Roman"/>
          <w:sz w:val="24"/>
          <w:szCs w:val="24"/>
          <w:lang w:eastAsia="en-GB"/>
        </w:rPr>
        <w:t>Please see the following</w:t>
      </w:r>
      <w:r w:rsidR="00C01964" w:rsidRPr="00C01964">
        <w:rPr>
          <w:rFonts w:ascii="inherit" w:eastAsia="Times New Roman" w:hAnsi="inherit" w:cs="Times New Roman"/>
          <w:sz w:val="24"/>
          <w:szCs w:val="24"/>
          <w:lang w:eastAsia="en-GB"/>
        </w:rPr>
        <w:t xml:space="preserve"> section entitled </w:t>
      </w:r>
      <w:hyperlink r:id="rId13" w:history="1">
        <w:r w:rsidR="00C01964" w:rsidRPr="00C01964">
          <w:rPr>
            <w:rFonts w:ascii="inherit" w:eastAsia="Times New Roman" w:hAnsi="inherit" w:cs="Times New Roman"/>
            <w:b/>
            <w:bCs/>
            <w:color w:val="0357A6"/>
            <w:sz w:val="24"/>
            <w:szCs w:val="24"/>
            <w:u w:val="single"/>
            <w:bdr w:val="none" w:sz="0" w:space="0" w:color="auto" w:frame="1"/>
            <w:lang w:eastAsia="en-GB"/>
          </w:rPr>
          <w:t>Council Tax in England</w:t>
        </w:r>
      </w:hyperlink>
      <w:r w:rsidR="00C01964" w:rsidRPr="00C01964">
        <w:rPr>
          <w:rFonts w:ascii="inherit" w:eastAsia="Times New Roman" w:hAnsi="inherit" w:cs="Times New Roman"/>
          <w:sz w:val="24"/>
          <w:szCs w:val="24"/>
          <w:lang w:eastAsia="en-GB"/>
        </w:rPr>
        <w:t>. It explains:</w:t>
      </w:r>
    </w:p>
    <w:p w14:paraId="6921DC7E" w14:textId="7E98F43D" w:rsidR="00C01964" w:rsidRPr="00C01964" w:rsidRDefault="00C01964" w:rsidP="00C01964">
      <w:pPr>
        <w:numPr>
          <w:ilvl w:val="0"/>
          <w:numId w:val="2"/>
        </w:numPr>
        <w:spacing w:before="100" w:beforeAutospacing="1" w:after="100" w:afterAutospacing="1" w:line="270" w:lineRule="atLeast"/>
        <w:ind w:left="495"/>
        <w:textAlignment w:val="baseline"/>
        <w:rPr>
          <w:rFonts w:ascii="inherit" w:eastAsia="Times New Roman" w:hAnsi="inherit" w:cs="Times New Roman"/>
          <w:sz w:val="24"/>
          <w:szCs w:val="24"/>
          <w:lang w:eastAsia="en-GB"/>
        </w:rPr>
      </w:pPr>
      <w:r w:rsidRPr="00C01964">
        <w:rPr>
          <w:rFonts w:ascii="inherit" w:eastAsia="Times New Roman" w:hAnsi="inherit" w:cs="Times New Roman"/>
          <w:sz w:val="24"/>
          <w:szCs w:val="24"/>
          <w:lang w:eastAsia="en-GB"/>
        </w:rPr>
        <w:t xml:space="preserve">What </w:t>
      </w:r>
      <w:r w:rsidR="00556651">
        <w:rPr>
          <w:rFonts w:ascii="inherit" w:eastAsia="Times New Roman" w:hAnsi="inherit" w:cs="Times New Roman"/>
          <w:sz w:val="24"/>
          <w:szCs w:val="24"/>
          <w:lang w:eastAsia="en-GB"/>
        </w:rPr>
        <w:t>C</w:t>
      </w:r>
      <w:r w:rsidRPr="00C01964">
        <w:rPr>
          <w:rFonts w:ascii="inherit" w:eastAsia="Times New Roman" w:hAnsi="inherit" w:cs="Times New Roman"/>
          <w:sz w:val="24"/>
          <w:szCs w:val="24"/>
          <w:lang w:eastAsia="en-GB"/>
        </w:rPr>
        <w:t xml:space="preserve">ouncil </w:t>
      </w:r>
      <w:r w:rsidR="00556651">
        <w:rPr>
          <w:rFonts w:ascii="inherit" w:eastAsia="Times New Roman" w:hAnsi="inherit" w:cs="Times New Roman"/>
          <w:sz w:val="24"/>
          <w:szCs w:val="24"/>
          <w:lang w:eastAsia="en-GB"/>
        </w:rPr>
        <w:t>T</w:t>
      </w:r>
      <w:r w:rsidRPr="00C01964">
        <w:rPr>
          <w:rFonts w:ascii="inherit" w:eastAsia="Times New Roman" w:hAnsi="inherit" w:cs="Times New Roman"/>
          <w:sz w:val="24"/>
          <w:szCs w:val="24"/>
          <w:lang w:eastAsia="en-GB"/>
        </w:rPr>
        <w:t>ax is</w:t>
      </w:r>
    </w:p>
    <w:p w14:paraId="5314AB35" w14:textId="77777777" w:rsidR="00C01964" w:rsidRPr="00C01964" w:rsidRDefault="00C01964" w:rsidP="00C01964">
      <w:pPr>
        <w:numPr>
          <w:ilvl w:val="0"/>
          <w:numId w:val="2"/>
        </w:numPr>
        <w:spacing w:before="100" w:beforeAutospacing="1" w:after="100" w:afterAutospacing="1" w:line="270" w:lineRule="atLeast"/>
        <w:ind w:left="495"/>
        <w:textAlignment w:val="baseline"/>
        <w:rPr>
          <w:rFonts w:ascii="inherit" w:eastAsia="Times New Roman" w:hAnsi="inherit" w:cs="Times New Roman"/>
          <w:sz w:val="24"/>
          <w:szCs w:val="24"/>
          <w:lang w:eastAsia="en-GB"/>
        </w:rPr>
      </w:pPr>
      <w:r w:rsidRPr="00C01964">
        <w:rPr>
          <w:rFonts w:ascii="inherit" w:eastAsia="Times New Roman" w:hAnsi="inherit" w:cs="Times New Roman"/>
          <w:sz w:val="24"/>
          <w:szCs w:val="24"/>
          <w:lang w:eastAsia="en-GB"/>
        </w:rPr>
        <w:t>Who must pay it</w:t>
      </w:r>
    </w:p>
    <w:p w14:paraId="5AF8FD7F" w14:textId="77777777" w:rsidR="00C01964" w:rsidRPr="00C01964" w:rsidRDefault="00C01964" w:rsidP="00C01964">
      <w:pPr>
        <w:numPr>
          <w:ilvl w:val="0"/>
          <w:numId w:val="2"/>
        </w:numPr>
        <w:spacing w:before="100" w:beforeAutospacing="1" w:after="100" w:afterAutospacing="1" w:line="270" w:lineRule="atLeast"/>
        <w:ind w:left="495"/>
        <w:textAlignment w:val="baseline"/>
        <w:rPr>
          <w:rFonts w:ascii="inherit" w:eastAsia="Times New Roman" w:hAnsi="inherit" w:cs="Times New Roman"/>
          <w:sz w:val="24"/>
          <w:szCs w:val="24"/>
          <w:lang w:eastAsia="en-GB"/>
        </w:rPr>
      </w:pPr>
      <w:r w:rsidRPr="00C01964">
        <w:rPr>
          <w:rFonts w:ascii="inherit" w:eastAsia="Times New Roman" w:hAnsi="inherit" w:cs="Times New Roman"/>
          <w:sz w:val="24"/>
          <w:szCs w:val="24"/>
          <w:lang w:eastAsia="en-GB"/>
        </w:rPr>
        <w:t>How it is calculated</w:t>
      </w:r>
    </w:p>
    <w:p w14:paraId="1D21EAE6" w14:textId="77777777" w:rsidR="00C01964" w:rsidRPr="00C01964" w:rsidRDefault="00C01964" w:rsidP="00C01964">
      <w:pPr>
        <w:numPr>
          <w:ilvl w:val="0"/>
          <w:numId w:val="2"/>
        </w:numPr>
        <w:spacing w:before="100" w:beforeAutospacing="1" w:after="100" w:afterAutospacing="1" w:line="270" w:lineRule="atLeast"/>
        <w:ind w:left="495"/>
        <w:textAlignment w:val="baseline"/>
        <w:rPr>
          <w:rFonts w:ascii="inherit" w:eastAsia="Times New Roman" w:hAnsi="inherit" w:cs="Times New Roman"/>
          <w:sz w:val="24"/>
          <w:szCs w:val="24"/>
          <w:lang w:eastAsia="en-GB"/>
        </w:rPr>
      </w:pPr>
      <w:r w:rsidRPr="00C01964">
        <w:rPr>
          <w:rFonts w:ascii="inherit" w:eastAsia="Times New Roman" w:hAnsi="inherit" w:cs="Times New Roman"/>
          <w:sz w:val="24"/>
          <w:szCs w:val="24"/>
          <w:lang w:eastAsia="en-GB"/>
        </w:rPr>
        <w:t>Whether someone can appeal against their council tax banding</w:t>
      </w:r>
    </w:p>
    <w:p w14:paraId="393D3366" w14:textId="14398466" w:rsidR="00C01964" w:rsidRPr="00C01964" w:rsidRDefault="00C01964" w:rsidP="00C01964">
      <w:pPr>
        <w:numPr>
          <w:ilvl w:val="0"/>
          <w:numId w:val="2"/>
        </w:numPr>
        <w:spacing w:before="100" w:beforeAutospacing="1" w:after="100" w:afterAutospacing="1" w:line="270" w:lineRule="atLeast"/>
        <w:ind w:left="495"/>
        <w:textAlignment w:val="baseline"/>
        <w:rPr>
          <w:rFonts w:ascii="inherit" w:eastAsia="Times New Roman" w:hAnsi="inherit" w:cs="Times New Roman"/>
          <w:sz w:val="24"/>
          <w:szCs w:val="24"/>
          <w:lang w:eastAsia="en-GB"/>
        </w:rPr>
      </w:pPr>
      <w:r w:rsidRPr="00C01964">
        <w:rPr>
          <w:rFonts w:ascii="inherit" w:eastAsia="Times New Roman" w:hAnsi="inherit" w:cs="Times New Roman"/>
          <w:sz w:val="24"/>
          <w:szCs w:val="24"/>
          <w:lang w:eastAsia="en-GB"/>
        </w:rPr>
        <w:t xml:space="preserve">The options available to councils to recover outstanding payments if </w:t>
      </w:r>
      <w:r w:rsidR="005D757B">
        <w:rPr>
          <w:rFonts w:ascii="inherit" w:eastAsia="Times New Roman" w:hAnsi="inherit" w:cs="Times New Roman"/>
          <w:sz w:val="24"/>
          <w:szCs w:val="24"/>
          <w:lang w:eastAsia="en-GB"/>
        </w:rPr>
        <w:t>C</w:t>
      </w:r>
      <w:r w:rsidRPr="00C01964">
        <w:rPr>
          <w:rFonts w:ascii="inherit" w:eastAsia="Times New Roman" w:hAnsi="inherit" w:cs="Times New Roman"/>
          <w:sz w:val="24"/>
          <w:szCs w:val="24"/>
          <w:lang w:eastAsia="en-GB"/>
        </w:rPr>
        <w:t xml:space="preserve">ouncil </w:t>
      </w:r>
      <w:r w:rsidR="005D757B">
        <w:rPr>
          <w:rFonts w:ascii="inherit" w:eastAsia="Times New Roman" w:hAnsi="inherit" w:cs="Times New Roman"/>
          <w:sz w:val="24"/>
          <w:szCs w:val="24"/>
          <w:lang w:eastAsia="en-GB"/>
        </w:rPr>
        <w:t>T</w:t>
      </w:r>
      <w:r w:rsidRPr="00C01964">
        <w:rPr>
          <w:rFonts w:ascii="inherit" w:eastAsia="Times New Roman" w:hAnsi="inherit" w:cs="Times New Roman"/>
          <w:sz w:val="24"/>
          <w:szCs w:val="24"/>
          <w:lang w:eastAsia="en-GB"/>
        </w:rPr>
        <w:t>ax is not paid</w:t>
      </w:r>
    </w:p>
    <w:p w14:paraId="7BE9B295" w14:textId="77777777" w:rsidR="00C01964" w:rsidRPr="00C01964" w:rsidRDefault="00C01964" w:rsidP="00C01964">
      <w:pPr>
        <w:numPr>
          <w:ilvl w:val="0"/>
          <w:numId w:val="2"/>
        </w:numPr>
        <w:spacing w:before="100" w:beforeAutospacing="1" w:after="100" w:afterAutospacing="1" w:line="270" w:lineRule="atLeast"/>
        <w:ind w:left="495"/>
        <w:textAlignment w:val="baseline"/>
        <w:rPr>
          <w:rFonts w:ascii="inherit" w:eastAsia="Times New Roman" w:hAnsi="inherit" w:cs="Times New Roman"/>
          <w:sz w:val="24"/>
          <w:szCs w:val="24"/>
          <w:lang w:eastAsia="en-GB"/>
        </w:rPr>
      </w:pPr>
      <w:r w:rsidRPr="00C01964">
        <w:rPr>
          <w:rFonts w:ascii="inherit" w:eastAsia="Times New Roman" w:hAnsi="inherit" w:cs="Times New Roman"/>
          <w:sz w:val="24"/>
          <w:szCs w:val="24"/>
          <w:lang w:eastAsia="en-GB"/>
        </w:rPr>
        <w:t>Discounts and exemptions</w:t>
      </w:r>
    </w:p>
    <w:p w14:paraId="4F74F8DC" w14:textId="77777777" w:rsidR="00C01964" w:rsidRPr="00C01964" w:rsidRDefault="00C01964" w:rsidP="00C01964">
      <w:pPr>
        <w:spacing w:before="100" w:beforeAutospacing="1" w:after="100" w:afterAutospacing="1" w:line="240" w:lineRule="auto"/>
        <w:textAlignment w:val="baseline"/>
        <w:rPr>
          <w:rFonts w:ascii="inherit" w:eastAsia="Times New Roman" w:hAnsi="inherit" w:cs="Times New Roman"/>
          <w:sz w:val="24"/>
          <w:szCs w:val="24"/>
          <w:lang w:eastAsia="en-GB"/>
        </w:rPr>
      </w:pPr>
      <w:r w:rsidRPr="00C01964">
        <w:rPr>
          <w:rFonts w:ascii="inherit" w:eastAsia="Times New Roman" w:hAnsi="inherit" w:cs="Times New Roman"/>
          <w:sz w:val="24"/>
          <w:szCs w:val="24"/>
          <w:lang w:eastAsia="en-GB"/>
        </w:rPr>
        <w:t>If you have questions regarding other Acts or laws, these should be directed to a legal professional, not the council.</w:t>
      </w:r>
    </w:p>
    <w:p w14:paraId="557BFE24" w14:textId="77777777" w:rsidR="00C01964" w:rsidRPr="00C01964" w:rsidRDefault="00C01964" w:rsidP="00C01964">
      <w:pPr>
        <w:spacing w:before="100" w:beforeAutospacing="1" w:after="100" w:afterAutospacing="1" w:line="240" w:lineRule="auto"/>
        <w:textAlignment w:val="baseline"/>
        <w:outlineLvl w:val="1"/>
        <w:rPr>
          <w:rFonts w:ascii="inherit" w:eastAsia="Times New Roman" w:hAnsi="inherit" w:cs="Times New Roman"/>
          <w:b/>
          <w:bCs/>
          <w:color w:val="2B2E31"/>
          <w:sz w:val="36"/>
          <w:szCs w:val="36"/>
          <w:lang w:eastAsia="en-GB"/>
        </w:rPr>
      </w:pPr>
      <w:r w:rsidRPr="00C01964">
        <w:rPr>
          <w:rFonts w:ascii="inherit" w:eastAsia="Times New Roman" w:hAnsi="inherit" w:cs="Times New Roman"/>
          <w:b/>
          <w:bCs/>
          <w:color w:val="2B2E31"/>
          <w:sz w:val="36"/>
          <w:szCs w:val="36"/>
          <w:lang w:eastAsia="en-GB"/>
        </w:rPr>
        <w:t>Requests for information about Council Tax and Business Rates</w:t>
      </w:r>
    </w:p>
    <w:p w14:paraId="10D18C57" w14:textId="110325E7" w:rsidR="00C01964" w:rsidRPr="00C01964" w:rsidRDefault="00C01964" w:rsidP="00C01964">
      <w:pPr>
        <w:spacing w:beforeAutospacing="1" w:after="0" w:afterAutospacing="1" w:line="240" w:lineRule="auto"/>
        <w:textAlignment w:val="baseline"/>
        <w:rPr>
          <w:rFonts w:ascii="inherit" w:eastAsia="Times New Roman" w:hAnsi="inherit" w:cs="Times New Roman"/>
          <w:sz w:val="24"/>
          <w:szCs w:val="24"/>
          <w:lang w:eastAsia="en-GB"/>
        </w:rPr>
      </w:pPr>
      <w:r w:rsidRPr="00C01964">
        <w:rPr>
          <w:rFonts w:ascii="inherit" w:eastAsia="Times New Roman" w:hAnsi="inherit" w:cs="Times New Roman"/>
          <w:sz w:val="24"/>
          <w:szCs w:val="24"/>
          <w:lang w:eastAsia="en-GB"/>
        </w:rPr>
        <w:t>Before making a request for information, see our </w:t>
      </w:r>
      <w:hyperlink r:id="rId14" w:history="1">
        <w:r w:rsidR="00A6604D" w:rsidRPr="00A6604D">
          <w:rPr>
            <w:rStyle w:val="Hyperlink"/>
            <w:rFonts w:ascii="inherit" w:hAnsi="inherit" w:cstheme="minorHAnsi"/>
            <w:b/>
            <w:bCs/>
            <w:sz w:val="24"/>
            <w:szCs w:val="24"/>
          </w:rPr>
          <w:t>guide to information we publish</w:t>
        </w:r>
      </w:hyperlink>
      <w:r w:rsidR="00A6604D" w:rsidRPr="002307B1">
        <w:rPr>
          <w:rFonts w:eastAsia="Times New Roman" w:cstheme="minorHAnsi"/>
          <w:color w:val="000000"/>
          <w:szCs w:val="24"/>
          <w:lang w:eastAsia="en-GB"/>
        </w:rPr>
        <w:t> </w:t>
      </w:r>
      <w:r w:rsidR="00EF57CE" w:rsidRPr="002307B1">
        <w:rPr>
          <w:rFonts w:eastAsia="Times New Roman" w:cstheme="minorHAnsi"/>
          <w:color w:val="000000"/>
          <w:szCs w:val="24"/>
          <w:lang w:eastAsia="en-GB"/>
        </w:rPr>
        <w:t> </w:t>
      </w:r>
      <w:r w:rsidR="00BC5B6B" w:rsidRPr="00C01964">
        <w:rPr>
          <w:rFonts w:ascii="inherit" w:eastAsia="Times New Roman" w:hAnsi="inherit" w:cs="Times New Roman"/>
          <w:sz w:val="24"/>
          <w:szCs w:val="24"/>
          <w:lang w:eastAsia="en-GB"/>
        </w:rPr>
        <w:t xml:space="preserve"> </w:t>
      </w:r>
      <w:r w:rsidRPr="00C01964">
        <w:rPr>
          <w:rFonts w:ascii="inherit" w:eastAsia="Times New Roman" w:hAnsi="inherit" w:cs="Times New Roman"/>
          <w:sz w:val="24"/>
          <w:szCs w:val="24"/>
          <w:lang w:eastAsia="en-GB"/>
        </w:rPr>
        <w:t>and follow the process of</w:t>
      </w:r>
      <w:r w:rsidR="00C740A1">
        <w:rPr>
          <w:rFonts w:ascii="inherit" w:eastAsia="Times New Roman" w:hAnsi="inherit" w:cs="Times New Roman"/>
          <w:sz w:val="24"/>
          <w:szCs w:val="24"/>
          <w:lang w:eastAsia="en-GB"/>
        </w:rPr>
        <w:t xml:space="preserve"> </w:t>
      </w:r>
      <w:hyperlink r:id="rId15" w:history="1">
        <w:r w:rsidR="00A6604D" w:rsidRPr="00A6604D">
          <w:rPr>
            <w:rStyle w:val="Hyperlink"/>
            <w:rFonts w:ascii="inherit" w:hAnsi="inherit" w:cstheme="minorHAnsi"/>
            <w:b/>
            <w:bCs/>
            <w:sz w:val="24"/>
            <w:szCs w:val="24"/>
          </w:rPr>
          <w:t>how to log an FOI request</w:t>
        </w:r>
      </w:hyperlink>
      <w:r w:rsidR="00A6604D" w:rsidRPr="00A6604D">
        <w:rPr>
          <w:rStyle w:val="Hyperlink"/>
          <w:rFonts w:ascii="inherit" w:hAnsi="inherit" w:cstheme="minorHAnsi"/>
          <w:b/>
          <w:bCs/>
          <w:sz w:val="24"/>
          <w:szCs w:val="24"/>
        </w:rPr>
        <w:t>.</w:t>
      </w:r>
    </w:p>
    <w:p w14:paraId="5201903D" w14:textId="4732354A" w:rsidR="00C01964" w:rsidRPr="00C01964" w:rsidRDefault="00C01964" w:rsidP="00C01964">
      <w:pPr>
        <w:spacing w:before="100" w:beforeAutospacing="1" w:after="100" w:afterAutospacing="1" w:line="240" w:lineRule="auto"/>
        <w:textAlignment w:val="baseline"/>
        <w:rPr>
          <w:rFonts w:ascii="inherit" w:eastAsia="Times New Roman" w:hAnsi="inherit" w:cs="Times New Roman"/>
          <w:sz w:val="24"/>
          <w:szCs w:val="24"/>
          <w:lang w:eastAsia="en-GB"/>
        </w:rPr>
      </w:pPr>
      <w:r w:rsidRPr="00C01964">
        <w:rPr>
          <w:rFonts w:ascii="inherit" w:eastAsia="Times New Roman" w:hAnsi="inherit" w:cs="Times New Roman"/>
          <w:sz w:val="24"/>
          <w:szCs w:val="24"/>
          <w:lang w:eastAsia="en-GB"/>
        </w:rPr>
        <w:t>A Freedom of Information request (FOI) is about data the council holds. Questions as to whether you are bound by Acts, Statutes etc do not constitute an FOI</w:t>
      </w:r>
      <w:r w:rsidR="00753107">
        <w:rPr>
          <w:rFonts w:ascii="inherit" w:eastAsia="Times New Roman" w:hAnsi="inherit" w:cs="Times New Roman"/>
          <w:sz w:val="24"/>
          <w:szCs w:val="24"/>
          <w:lang w:eastAsia="en-GB"/>
        </w:rPr>
        <w:t xml:space="preserve"> request</w:t>
      </w:r>
      <w:r w:rsidRPr="00C01964">
        <w:rPr>
          <w:rFonts w:ascii="inherit" w:eastAsia="Times New Roman" w:hAnsi="inherit" w:cs="Times New Roman"/>
          <w:sz w:val="24"/>
          <w:szCs w:val="24"/>
          <w:lang w:eastAsia="en-GB"/>
        </w:rPr>
        <w:t>. </w:t>
      </w:r>
    </w:p>
    <w:p w14:paraId="21075B90" w14:textId="25AE6AF9" w:rsidR="00C01964" w:rsidRDefault="00C01964" w:rsidP="00C01964">
      <w:pPr>
        <w:spacing w:before="100" w:beforeAutospacing="1" w:after="100" w:afterAutospacing="1" w:line="240" w:lineRule="auto"/>
        <w:textAlignment w:val="baseline"/>
        <w:rPr>
          <w:rFonts w:ascii="inherit" w:eastAsia="Times New Roman" w:hAnsi="inherit" w:cs="Times New Roman"/>
          <w:sz w:val="24"/>
          <w:szCs w:val="24"/>
          <w:lang w:eastAsia="en-GB"/>
        </w:rPr>
      </w:pPr>
      <w:r w:rsidRPr="00C01964">
        <w:rPr>
          <w:rFonts w:ascii="inherit" w:eastAsia="Times New Roman" w:hAnsi="inherit" w:cs="Times New Roman"/>
          <w:sz w:val="24"/>
          <w:szCs w:val="24"/>
          <w:lang w:eastAsia="en-GB"/>
        </w:rPr>
        <w:t>If you have a question about liability, please follow the appeal process above. We will direct you to seek independent professional legal advice if you question whether you are bound by UK law.</w:t>
      </w:r>
    </w:p>
    <w:p w14:paraId="136E31D9" w14:textId="77777777" w:rsidR="00F04A13" w:rsidRDefault="00F04A13" w:rsidP="00C01964">
      <w:pPr>
        <w:spacing w:before="100" w:beforeAutospacing="1" w:after="100" w:afterAutospacing="1" w:line="240" w:lineRule="auto"/>
        <w:textAlignment w:val="baseline"/>
        <w:outlineLvl w:val="1"/>
        <w:rPr>
          <w:rFonts w:ascii="inherit" w:eastAsia="Times New Roman" w:hAnsi="inherit" w:cs="Times New Roman"/>
          <w:b/>
          <w:bCs/>
          <w:color w:val="2B2E31"/>
          <w:sz w:val="36"/>
          <w:szCs w:val="36"/>
          <w:lang w:eastAsia="en-GB"/>
        </w:rPr>
      </w:pPr>
    </w:p>
    <w:p w14:paraId="32507044" w14:textId="01B18CAB" w:rsidR="00C01964" w:rsidRPr="00C01964" w:rsidRDefault="00C01964" w:rsidP="00C01964">
      <w:pPr>
        <w:spacing w:before="100" w:beforeAutospacing="1" w:after="100" w:afterAutospacing="1" w:line="240" w:lineRule="auto"/>
        <w:textAlignment w:val="baseline"/>
        <w:outlineLvl w:val="1"/>
        <w:rPr>
          <w:rFonts w:ascii="inherit" w:eastAsia="Times New Roman" w:hAnsi="inherit" w:cs="Times New Roman"/>
          <w:b/>
          <w:bCs/>
          <w:color w:val="2B2E31"/>
          <w:sz w:val="36"/>
          <w:szCs w:val="36"/>
          <w:lang w:eastAsia="en-GB"/>
        </w:rPr>
      </w:pPr>
      <w:r w:rsidRPr="00C01964">
        <w:rPr>
          <w:rFonts w:ascii="inherit" w:eastAsia="Times New Roman" w:hAnsi="inherit" w:cs="Times New Roman"/>
          <w:b/>
          <w:bCs/>
          <w:color w:val="2B2E31"/>
          <w:sz w:val="36"/>
          <w:szCs w:val="36"/>
          <w:lang w:eastAsia="en-GB"/>
        </w:rPr>
        <w:lastRenderedPageBreak/>
        <w:t>Our responsibility to charge and recover Council Tax</w:t>
      </w:r>
    </w:p>
    <w:p w14:paraId="52EFA915" w14:textId="77777777" w:rsidR="00C01964" w:rsidRPr="00C01964" w:rsidRDefault="00C01964" w:rsidP="00C01964">
      <w:pPr>
        <w:spacing w:before="100" w:beforeAutospacing="1" w:after="100" w:afterAutospacing="1" w:line="240" w:lineRule="auto"/>
        <w:textAlignment w:val="baseline"/>
        <w:rPr>
          <w:rFonts w:ascii="inherit" w:eastAsia="Times New Roman" w:hAnsi="inherit" w:cs="Times New Roman"/>
          <w:sz w:val="24"/>
          <w:szCs w:val="24"/>
          <w:lang w:eastAsia="en-GB"/>
        </w:rPr>
      </w:pPr>
      <w:r w:rsidRPr="00C01964">
        <w:rPr>
          <w:rFonts w:ascii="inherit" w:eastAsia="Times New Roman" w:hAnsi="inherit" w:cs="Times New Roman"/>
          <w:sz w:val="24"/>
          <w:szCs w:val="24"/>
          <w:lang w:eastAsia="en-GB"/>
        </w:rPr>
        <w:t>The council has a legal responsibility to charge and recover Council Tax.</w:t>
      </w:r>
    </w:p>
    <w:p w14:paraId="4F36764D" w14:textId="77777777" w:rsidR="00C01964" w:rsidRPr="00C01964" w:rsidRDefault="00C01964" w:rsidP="00C01964">
      <w:pPr>
        <w:spacing w:before="100" w:beforeAutospacing="1" w:after="100" w:afterAutospacing="1" w:line="240" w:lineRule="auto"/>
        <w:textAlignment w:val="baseline"/>
        <w:outlineLvl w:val="2"/>
        <w:rPr>
          <w:rFonts w:ascii="inherit" w:eastAsia="Times New Roman" w:hAnsi="inherit" w:cs="Times New Roman"/>
          <w:b/>
          <w:bCs/>
          <w:color w:val="2B2E31"/>
          <w:sz w:val="27"/>
          <w:szCs w:val="27"/>
          <w:lang w:eastAsia="en-GB"/>
        </w:rPr>
      </w:pPr>
      <w:r w:rsidRPr="00C01964">
        <w:rPr>
          <w:rFonts w:ascii="inherit" w:eastAsia="Times New Roman" w:hAnsi="inherit" w:cs="Times New Roman"/>
          <w:b/>
          <w:bCs/>
          <w:color w:val="2B2E31"/>
          <w:sz w:val="27"/>
          <w:szCs w:val="27"/>
          <w:lang w:eastAsia="en-GB"/>
        </w:rPr>
        <w:t>Some specific queries we’ve been asked:</w:t>
      </w:r>
    </w:p>
    <w:p w14:paraId="7765427C" w14:textId="77777777" w:rsidR="00C01964" w:rsidRPr="00C01964" w:rsidRDefault="00C01964" w:rsidP="00C01964">
      <w:pPr>
        <w:spacing w:before="100" w:beforeAutospacing="1" w:after="100" w:afterAutospacing="1" w:line="240" w:lineRule="auto"/>
        <w:textAlignment w:val="baseline"/>
        <w:outlineLvl w:val="3"/>
        <w:rPr>
          <w:rFonts w:ascii="inherit" w:eastAsia="Times New Roman" w:hAnsi="inherit" w:cs="Times New Roman"/>
          <w:b/>
          <w:bCs/>
          <w:color w:val="2B2E31"/>
          <w:sz w:val="24"/>
          <w:szCs w:val="24"/>
          <w:lang w:eastAsia="en-GB"/>
        </w:rPr>
      </w:pPr>
      <w:r w:rsidRPr="00C01964">
        <w:rPr>
          <w:rFonts w:ascii="inherit" w:eastAsia="Times New Roman" w:hAnsi="inherit" w:cs="Times New Roman"/>
          <w:b/>
          <w:bCs/>
          <w:color w:val="2B2E31"/>
          <w:sz w:val="24"/>
          <w:szCs w:val="24"/>
          <w:lang w:eastAsia="en-GB"/>
        </w:rPr>
        <w:t>Provide a signed lawful contract with you, with both of our signatures.</w:t>
      </w:r>
    </w:p>
    <w:p w14:paraId="02B47913" w14:textId="76784DFA" w:rsidR="00C01964" w:rsidRDefault="00C01964" w:rsidP="00C01964">
      <w:pPr>
        <w:spacing w:before="100" w:beforeAutospacing="1" w:after="100" w:afterAutospacing="1" w:line="240" w:lineRule="auto"/>
        <w:textAlignment w:val="baseline"/>
        <w:rPr>
          <w:rFonts w:ascii="inherit" w:eastAsia="Times New Roman" w:hAnsi="inherit" w:cs="Times New Roman"/>
          <w:sz w:val="24"/>
          <w:szCs w:val="24"/>
          <w:lang w:eastAsia="en-GB"/>
        </w:rPr>
      </w:pPr>
      <w:r w:rsidRPr="00C01964">
        <w:rPr>
          <w:rFonts w:ascii="inherit" w:eastAsia="Times New Roman" w:hAnsi="inherit" w:cs="Times New Roman"/>
          <w:sz w:val="24"/>
          <w:szCs w:val="24"/>
          <w:lang w:eastAsia="en-GB"/>
        </w:rPr>
        <w:t>Some residents consider that Council Tax is a legal contract and requires signatures indicating an agreement. As mentioned above, Council Tax is covered by statute, and a contract is not required. Therefore, any reference to the Companies Act, Contracts Act, Bills of Exchange Act</w:t>
      </w:r>
      <w:r w:rsidR="00A54CDB">
        <w:rPr>
          <w:rFonts w:ascii="inherit" w:eastAsia="Times New Roman" w:hAnsi="inherit" w:cs="Times New Roman"/>
          <w:sz w:val="24"/>
          <w:szCs w:val="24"/>
          <w:lang w:eastAsia="en-GB"/>
        </w:rPr>
        <w:t xml:space="preserve">, </w:t>
      </w:r>
      <w:r w:rsidR="00A54CDB" w:rsidRPr="00DB6B3B">
        <w:rPr>
          <w:rFonts w:ascii="inherit" w:eastAsia="Times New Roman" w:hAnsi="inherit" w:cs="Times New Roman"/>
          <w:sz w:val="24"/>
          <w:szCs w:val="24"/>
          <w:lang w:eastAsia="en-GB"/>
        </w:rPr>
        <w:t>common law</w:t>
      </w:r>
      <w:r w:rsidRPr="00DB6B3B">
        <w:rPr>
          <w:rFonts w:ascii="inherit" w:eastAsia="Times New Roman" w:hAnsi="inherit" w:cs="Times New Roman"/>
          <w:sz w:val="24"/>
          <w:szCs w:val="24"/>
          <w:lang w:eastAsia="en-GB"/>
        </w:rPr>
        <w:t xml:space="preserve"> </w:t>
      </w:r>
      <w:r w:rsidRPr="00C01964">
        <w:rPr>
          <w:rFonts w:ascii="inherit" w:eastAsia="Times New Roman" w:hAnsi="inherit" w:cs="Times New Roman"/>
          <w:sz w:val="24"/>
          <w:szCs w:val="24"/>
          <w:lang w:eastAsia="en-GB"/>
        </w:rPr>
        <w:t>or other acts regarding companies or contracts is irrelevant.</w:t>
      </w:r>
    </w:p>
    <w:p w14:paraId="7468177B" w14:textId="67185962" w:rsidR="004E54EA" w:rsidRPr="00DB6B3B" w:rsidRDefault="004E54EA" w:rsidP="00C01964">
      <w:pPr>
        <w:spacing w:before="100" w:beforeAutospacing="1" w:after="100" w:afterAutospacing="1" w:line="240" w:lineRule="auto"/>
        <w:textAlignment w:val="baseline"/>
        <w:outlineLvl w:val="3"/>
        <w:rPr>
          <w:rFonts w:ascii="inherit" w:eastAsia="Times New Roman" w:hAnsi="inherit" w:cs="Times New Roman"/>
          <w:b/>
          <w:bCs/>
          <w:sz w:val="24"/>
          <w:szCs w:val="24"/>
          <w:lang w:eastAsia="en-GB"/>
        </w:rPr>
      </w:pPr>
      <w:r w:rsidRPr="00DB6B3B">
        <w:rPr>
          <w:rFonts w:ascii="inherit" w:eastAsia="Times New Roman" w:hAnsi="inherit" w:cs="Times New Roman"/>
          <w:b/>
          <w:bCs/>
          <w:sz w:val="24"/>
          <w:szCs w:val="24"/>
          <w:lang w:eastAsia="en-GB"/>
        </w:rPr>
        <w:t xml:space="preserve">Signatures (ink or otherwise) are not </w:t>
      </w:r>
      <w:r w:rsidR="00587F4A" w:rsidRPr="00DB6B3B">
        <w:rPr>
          <w:rFonts w:ascii="inherit" w:eastAsia="Times New Roman" w:hAnsi="inherit" w:cs="Times New Roman"/>
          <w:b/>
          <w:bCs/>
          <w:sz w:val="24"/>
          <w:szCs w:val="24"/>
          <w:lang w:eastAsia="en-GB"/>
        </w:rPr>
        <w:t>relevant</w:t>
      </w:r>
    </w:p>
    <w:p w14:paraId="60958247" w14:textId="4CE1257D" w:rsidR="00C01964" w:rsidRPr="00C01964" w:rsidRDefault="00C01964" w:rsidP="00C01964">
      <w:pPr>
        <w:spacing w:before="100" w:beforeAutospacing="1" w:after="100" w:afterAutospacing="1" w:line="240" w:lineRule="auto"/>
        <w:textAlignment w:val="baseline"/>
        <w:outlineLvl w:val="3"/>
        <w:rPr>
          <w:rFonts w:ascii="inherit" w:eastAsia="Times New Roman" w:hAnsi="inherit" w:cs="Times New Roman"/>
          <w:b/>
          <w:bCs/>
          <w:color w:val="2B2E31"/>
          <w:sz w:val="24"/>
          <w:szCs w:val="24"/>
          <w:lang w:eastAsia="en-GB"/>
        </w:rPr>
      </w:pPr>
      <w:r w:rsidRPr="00C01964">
        <w:rPr>
          <w:rFonts w:ascii="inherit" w:eastAsia="Times New Roman" w:hAnsi="inherit" w:cs="Times New Roman"/>
          <w:b/>
          <w:bCs/>
          <w:color w:val="2B2E31"/>
          <w:sz w:val="24"/>
          <w:szCs w:val="24"/>
          <w:lang w:eastAsia="en-GB"/>
        </w:rPr>
        <w:t>A variation of this question is ‘Please provide evidence that I’ve agreed for you to lawfully collect an alleged debt from me.’ </w:t>
      </w:r>
    </w:p>
    <w:p w14:paraId="62B3B65C" w14:textId="02478FF9" w:rsidR="00C01964" w:rsidRPr="00DB6B3B" w:rsidRDefault="00C01964" w:rsidP="00C01964">
      <w:pPr>
        <w:spacing w:before="100" w:beforeAutospacing="1" w:after="100" w:afterAutospacing="1" w:line="240" w:lineRule="auto"/>
        <w:textAlignment w:val="baseline"/>
        <w:rPr>
          <w:rFonts w:ascii="inherit" w:eastAsia="Times New Roman" w:hAnsi="inherit" w:cs="Times New Roman"/>
          <w:sz w:val="24"/>
          <w:szCs w:val="24"/>
          <w:lang w:eastAsia="en-GB"/>
        </w:rPr>
      </w:pPr>
      <w:r w:rsidRPr="00C01964">
        <w:rPr>
          <w:rFonts w:ascii="inherit" w:eastAsia="Times New Roman" w:hAnsi="inherit" w:cs="Times New Roman"/>
          <w:sz w:val="24"/>
          <w:szCs w:val="24"/>
          <w:lang w:eastAsia="en-GB"/>
        </w:rPr>
        <w:t>Again, this is inconsequential, as there hasn’t been an exchange of contracts or agreement. Neither is required for the levy and recovery of Council Tax.</w:t>
      </w:r>
      <w:r w:rsidR="00630AC2" w:rsidRPr="00630AC2">
        <w:rPr>
          <w:rFonts w:ascii="inherit" w:eastAsia="Times New Roman" w:hAnsi="inherit" w:cs="Times New Roman"/>
          <w:color w:val="FF0000"/>
          <w:sz w:val="24"/>
          <w:szCs w:val="24"/>
          <w:lang w:eastAsia="en-GB"/>
        </w:rPr>
        <w:t xml:space="preserve"> </w:t>
      </w:r>
      <w:r w:rsidR="00630AC2" w:rsidRPr="00DB6B3B">
        <w:rPr>
          <w:rFonts w:ascii="inherit" w:eastAsia="Times New Roman" w:hAnsi="inherit" w:cs="Times New Roman"/>
          <w:sz w:val="24"/>
          <w:szCs w:val="24"/>
          <w:lang w:eastAsia="en-GB"/>
        </w:rPr>
        <w:t xml:space="preserve">Your liability to pay </w:t>
      </w:r>
      <w:r w:rsidR="00753107">
        <w:rPr>
          <w:rFonts w:ascii="inherit" w:eastAsia="Times New Roman" w:hAnsi="inherit" w:cs="Times New Roman"/>
          <w:sz w:val="24"/>
          <w:szCs w:val="24"/>
          <w:lang w:eastAsia="en-GB"/>
        </w:rPr>
        <w:t>C</w:t>
      </w:r>
      <w:r w:rsidR="00630AC2" w:rsidRPr="00DB6B3B">
        <w:rPr>
          <w:rFonts w:ascii="inherit" w:eastAsia="Times New Roman" w:hAnsi="inherit" w:cs="Times New Roman"/>
          <w:sz w:val="24"/>
          <w:szCs w:val="24"/>
          <w:lang w:eastAsia="en-GB"/>
        </w:rPr>
        <w:t xml:space="preserve">ouncil </w:t>
      </w:r>
      <w:r w:rsidR="00753107">
        <w:rPr>
          <w:rFonts w:ascii="inherit" w:eastAsia="Times New Roman" w:hAnsi="inherit" w:cs="Times New Roman"/>
          <w:sz w:val="24"/>
          <w:szCs w:val="24"/>
          <w:lang w:eastAsia="en-GB"/>
        </w:rPr>
        <w:t>T</w:t>
      </w:r>
      <w:r w:rsidR="00630AC2" w:rsidRPr="00DB6B3B">
        <w:rPr>
          <w:rFonts w:ascii="inherit" w:eastAsia="Times New Roman" w:hAnsi="inherit" w:cs="Times New Roman"/>
          <w:sz w:val="24"/>
          <w:szCs w:val="24"/>
          <w:lang w:eastAsia="en-GB"/>
        </w:rPr>
        <w:t>ax is not dependant on your consent.</w:t>
      </w:r>
      <w:r w:rsidR="004421CA" w:rsidRPr="00DB6B3B">
        <w:rPr>
          <w:rFonts w:ascii="inherit" w:eastAsia="Times New Roman" w:hAnsi="inherit" w:cs="Times New Roman"/>
          <w:sz w:val="24"/>
          <w:szCs w:val="24"/>
          <w:lang w:eastAsia="en-GB"/>
        </w:rPr>
        <w:t xml:space="preserve"> It is a tax and not a contract.</w:t>
      </w:r>
    </w:p>
    <w:p w14:paraId="2367CCBA" w14:textId="77777777" w:rsidR="00C01964" w:rsidRPr="00C01964" w:rsidRDefault="00C01964" w:rsidP="00C01964">
      <w:pPr>
        <w:spacing w:before="100" w:beforeAutospacing="1" w:after="100" w:afterAutospacing="1" w:line="240" w:lineRule="auto"/>
        <w:textAlignment w:val="baseline"/>
        <w:outlineLvl w:val="3"/>
        <w:rPr>
          <w:rFonts w:ascii="inherit" w:eastAsia="Times New Roman" w:hAnsi="inherit" w:cs="Times New Roman"/>
          <w:b/>
          <w:bCs/>
          <w:color w:val="2B2E31"/>
          <w:sz w:val="24"/>
          <w:szCs w:val="24"/>
          <w:lang w:eastAsia="en-GB"/>
        </w:rPr>
      </w:pPr>
      <w:r w:rsidRPr="00C01964">
        <w:rPr>
          <w:rFonts w:ascii="inherit" w:eastAsia="Times New Roman" w:hAnsi="inherit" w:cs="Times New Roman"/>
          <w:b/>
          <w:bCs/>
          <w:color w:val="2B2E31"/>
          <w:sz w:val="24"/>
          <w:szCs w:val="24"/>
          <w:lang w:eastAsia="en-GB"/>
        </w:rPr>
        <w:t>Provide evidence that I am lawfully obliged to pay Council Tax.</w:t>
      </w:r>
    </w:p>
    <w:p w14:paraId="6025C539" w14:textId="77777777" w:rsidR="00C01964" w:rsidRPr="00C01964" w:rsidRDefault="00C01964" w:rsidP="00C01964">
      <w:pPr>
        <w:spacing w:beforeAutospacing="1" w:after="0" w:afterAutospacing="1" w:line="240" w:lineRule="auto"/>
        <w:textAlignment w:val="baseline"/>
        <w:rPr>
          <w:rFonts w:ascii="inherit" w:eastAsia="Times New Roman" w:hAnsi="inherit" w:cs="Times New Roman"/>
          <w:sz w:val="24"/>
          <w:szCs w:val="24"/>
          <w:lang w:eastAsia="en-GB"/>
        </w:rPr>
      </w:pPr>
      <w:r w:rsidRPr="00C01964">
        <w:rPr>
          <w:rFonts w:ascii="inherit" w:eastAsia="Times New Roman" w:hAnsi="inherit" w:cs="Times New Roman"/>
          <w:sz w:val="24"/>
          <w:szCs w:val="24"/>
          <w:lang w:eastAsia="en-GB"/>
        </w:rPr>
        <w:t>The hierarchy of who is considered to be the liable party is contained in the </w:t>
      </w:r>
      <w:hyperlink r:id="rId16" w:history="1">
        <w:r w:rsidRPr="00C01964">
          <w:rPr>
            <w:rFonts w:ascii="inherit" w:eastAsia="Times New Roman" w:hAnsi="inherit" w:cs="Times New Roman"/>
            <w:b/>
            <w:bCs/>
            <w:color w:val="0357A6"/>
            <w:sz w:val="24"/>
            <w:szCs w:val="24"/>
            <w:u w:val="single"/>
            <w:bdr w:val="none" w:sz="0" w:space="0" w:color="auto" w:frame="1"/>
            <w:lang w:eastAsia="en-GB"/>
          </w:rPr>
          <w:t>Local Government Finance Act 1992 c14 Part 1, Chapter 1, Section 6-9</w:t>
        </w:r>
      </w:hyperlink>
      <w:r w:rsidRPr="00C01964">
        <w:rPr>
          <w:rFonts w:ascii="inherit" w:eastAsia="Times New Roman" w:hAnsi="inherit" w:cs="Times New Roman"/>
          <w:sz w:val="24"/>
          <w:szCs w:val="24"/>
          <w:lang w:eastAsia="en-GB"/>
        </w:rPr>
        <w:t>. Individual agreement is not necessary. </w:t>
      </w:r>
    </w:p>
    <w:p w14:paraId="240C0AC1" w14:textId="77777777" w:rsidR="00C01964" w:rsidRPr="00C01964" w:rsidRDefault="00C01964" w:rsidP="00C01964">
      <w:pPr>
        <w:spacing w:before="100" w:beforeAutospacing="1" w:after="100" w:afterAutospacing="1" w:line="240" w:lineRule="auto"/>
        <w:textAlignment w:val="baseline"/>
        <w:outlineLvl w:val="3"/>
        <w:rPr>
          <w:rFonts w:ascii="inherit" w:eastAsia="Times New Roman" w:hAnsi="inherit" w:cs="Times New Roman"/>
          <w:b/>
          <w:bCs/>
          <w:color w:val="2B2E31"/>
          <w:sz w:val="24"/>
          <w:szCs w:val="24"/>
          <w:lang w:eastAsia="en-GB"/>
        </w:rPr>
      </w:pPr>
      <w:r w:rsidRPr="00C01964">
        <w:rPr>
          <w:rFonts w:ascii="inherit" w:eastAsia="Times New Roman" w:hAnsi="inherit" w:cs="Times New Roman"/>
          <w:b/>
          <w:bCs/>
          <w:color w:val="2B2E31"/>
          <w:sz w:val="24"/>
          <w:szCs w:val="24"/>
          <w:lang w:eastAsia="en-GB"/>
        </w:rPr>
        <w:t>Provide evidence that you have the lawful and contractual authority to use the legal fictional name of ‘XXX’ for the purposes of making money.</w:t>
      </w:r>
    </w:p>
    <w:p w14:paraId="7D0548EE" w14:textId="09CF27C2" w:rsidR="00C01964" w:rsidRDefault="00C01964" w:rsidP="00C01964">
      <w:pPr>
        <w:spacing w:before="100" w:beforeAutospacing="1" w:after="100" w:afterAutospacing="1" w:line="240" w:lineRule="auto"/>
        <w:textAlignment w:val="baseline"/>
        <w:rPr>
          <w:rFonts w:ascii="inherit" w:eastAsia="Times New Roman" w:hAnsi="inherit" w:cs="Times New Roman"/>
          <w:sz w:val="24"/>
          <w:szCs w:val="24"/>
          <w:lang w:eastAsia="en-GB"/>
        </w:rPr>
      </w:pPr>
      <w:r w:rsidRPr="00C01964">
        <w:rPr>
          <w:rFonts w:ascii="inherit" w:eastAsia="Times New Roman" w:hAnsi="inherit" w:cs="Times New Roman"/>
          <w:sz w:val="24"/>
          <w:szCs w:val="24"/>
          <w:lang w:eastAsia="en-GB"/>
        </w:rPr>
        <w:t>Whether a name is legal or fictional is irrelevant for the purposes of Council Tax. Council Tax is charged and is payable by whoever is the liable party, which is determined by reference to the Local Government Finance Act 1992 and Council Tax (Administration and Enforcement) Regulations 1992.</w:t>
      </w:r>
    </w:p>
    <w:p w14:paraId="4ECBC2DA" w14:textId="77777777" w:rsidR="00C01964" w:rsidRPr="00C01964" w:rsidRDefault="00C01964" w:rsidP="00C01964">
      <w:pPr>
        <w:spacing w:before="100" w:beforeAutospacing="1" w:after="100" w:afterAutospacing="1" w:line="240" w:lineRule="auto"/>
        <w:textAlignment w:val="baseline"/>
        <w:outlineLvl w:val="3"/>
        <w:rPr>
          <w:rFonts w:ascii="inherit" w:eastAsia="Times New Roman" w:hAnsi="inherit" w:cs="Times New Roman"/>
          <w:b/>
          <w:bCs/>
          <w:color w:val="2B2E31"/>
          <w:sz w:val="24"/>
          <w:szCs w:val="24"/>
          <w:lang w:eastAsia="en-GB"/>
        </w:rPr>
      </w:pPr>
      <w:r w:rsidRPr="00C01964">
        <w:rPr>
          <w:rFonts w:ascii="inherit" w:eastAsia="Times New Roman" w:hAnsi="inherit" w:cs="Times New Roman"/>
          <w:b/>
          <w:bCs/>
          <w:color w:val="2B2E31"/>
          <w:sz w:val="24"/>
          <w:szCs w:val="24"/>
          <w:lang w:eastAsia="en-GB"/>
        </w:rPr>
        <w:t>Provide confirmation the debt exists lawfully.</w:t>
      </w:r>
    </w:p>
    <w:p w14:paraId="79FF10B7" w14:textId="77777777" w:rsidR="00C01964" w:rsidRDefault="00C01964" w:rsidP="00C01964">
      <w:pPr>
        <w:spacing w:before="100" w:beforeAutospacing="1" w:after="100" w:afterAutospacing="1" w:line="240" w:lineRule="auto"/>
        <w:textAlignment w:val="baseline"/>
        <w:rPr>
          <w:rFonts w:ascii="inherit" w:eastAsia="Times New Roman" w:hAnsi="inherit" w:cs="Times New Roman"/>
          <w:sz w:val="24"/>
          <w:szCs w:val="24"/>
          <w:lang w:eastAsia="en-GB"/>
        </w:rPr>
      </w:pPr>
      <w:r w:rsidRPr="00C01964">
        <w:rPr>
          <w:rFonts w:ascii="inherit" w:eastAsia="Times New Roman" w:hAnsi="inherit" w:cs="Times New Roman"/>
          <w:sz w:val="24"/>
          <w:szCs w:val="24"/>
          <w:lang w:eastAsia="en-GB"/>
        </w:rPr>
        <w:t>The issue of a Council Tax Demand Notice (the bill) creates the debt. A signature or agreement from a resident is not necessary for Council Tax as it is a tax, not a contract.</w:t>
      </w:r>
    </w:p>
    <w:p w14:paraId="49312F6C" w14:textId="7A9113A1" w:rsidR="00C01964" w:rsidRPr="00C01964" w:rsidRDefault="00C01964" w:rsidP="00C01964">
      <w:pPr>
        <w:spacing w:before="100" w:beforeAutospacing="1" w:after="100" w:afterAutospacing="1" w:line="240" w:lineRule="auto"/>
        <w:textAlignment w:val="baseline"/>
        <w:outlineLvl w:val="3"/>
        <w:rPr>
          <w:rFonts w:ascii="inherit" w:eastAsia="Times New Roman" w:hAnsi="inherit" w:cs="Times New Roman"/>
          <w:b/>
          <w:bCs/>
          <w:color w:val="2B2E31"/>
          <w:sz w:val="24"/>
          <w:szCs w:val="24"/>
          <w:lang w:eastAsia="en-GB"/>
        </w:rPr>
      </w:pPr>
      <w:r w:rsidRPr="00C01964">
        <w:rPr>
          <w:rFonts w:ascii="inherit" w:eastAsia="Times New Roman" w:hAnsi="inherit" w:cs="Times New Roman"/>
          <w:b/>
          <w:bCs/>
          <w:color w:val="2B2E31"/>
          <w:sz w:val="24"/>
          <w:szCs w:val="24"/>
          <w:lang w:eastAsia="en-GB"/>
        </w:rPr>
        <w:t>I am a Freeman o</w:t>
      </w:r>
      <w:r w:rsidR="00256446">
        <w:rPr>
          <w:rFonts w:ascii="inherit" w:eastAsia="Times New Roman" w:hAnsi="inherit" w:cs="Times New Roman"/>
          <w:b/>
          <w:bCs/>
          <w:color w:val="2B2E31"/>
          <w:sz w:val="24"/>
          <w:szCs w:val="24"/>
          <w:lang w:eastAsia="en-GB"/>
        </w:rPr>
        <w:t>n</w:t>
      </w:r>
      <w:r w:rsidRPr="00C01964">
        <w:rPr>
          <w:rFonts w:ascii="inherit" w:eastAsia="Times New Roman" w:hAnsi="inherit" w:cs="Times New Roman"/>
          <w:b/>
          <w:bCs/>
          <w:color w:val="2B2E31"/>
          <w:sz w:val="24"/>
          <w:szCs w:val="24"/>
          <w:lang w:eastAsia="en-GB"/>
        </w:rPr>
        <w:t xml:space="preserve"> the Land</w:t>
      </w:r>
      <w:r w:rsidR="00DB4195">
        <w:rPr>
          <w:rFonts w:ascii="inherit" w:eastAsia="Times New Roman" w:hAnsi="inherit" w:cs="Times New Roman"/>
          <w:b/>
          <w:bCs/>
          <w:color w:val="2B2E31"/>
          <w:sz w:val="24"/>
          <w:szCs w:val="24"/>
          <w:lang w:eastAsia="en-GB"/>
        </w:rPr>
        <w:t>/</w:t>
      </w:r>
      <w:r w:rsidR="00DB4195" w:rsidRPr="00DB6B3B">
        <w:rPr>
          <w:rFonts w:ascii="inherit" w:eastAsia="Times New Roman" w:hAnsi="inherit" w:cs="Times New Roman"/>
          <w:b/>
          <w:bCs/>
          <w:sz w:val="24"/>
          <w:szCs w:val="24"/>
          <w:lang w:eastAsia="en-GB"/>
        </w:rPr>
        <w:t>Sovereign Citizen</w:t>
      </w:r>
      <w:r w:rsidRPr="00DB6B3B">
        <w:rPr>
          <w:rFonts w:ascii="inherit" w:eastAsia="Times New Roman" w:hAnsi="inherit" w:cs="Times New Roman"/>
          <w:b/>
          <w:bCs/>
          <w:sz w:val="24"/>
          <w:szCs w:val="24"/>
          <w:lang w:eastAsia="en-GB"/>
        </w:rPr>
        <w:t xml:space="preserve"> and </w:t>
      </w:r>
      <w:r w:rsidRPr="00C01964">
        <w:rPr>
          <w:rFonts w:ascii="inherit" w:eastAsia="Times New Roman" w:hAnsi="inherit" w:cs="Times New Roman"/>
          <w:b/>
          <w:bCs/>
          <w:color w:val="2B2E31"/>
          <w:sz w:val="24"/>
          <w:szCs w:val="24"/>
          <w:lang w:eastAsia="en-GB"/>
        </w:rPr>
        <w:t>am not liable.</w:t>
      </w:r>
    </w:p>
    <w:p w14:paraId="3EB74194" w14:textId="1DCA5692" w:rsidR="00D34F0C" w:rsidRDefault="00C01964" w:rsidP="00C01964">
      <w:pPr>
        <w:spacing w:before="100" w:beforeAutospacing="1" w:after="100" w:afterAutospacing="1" w:line="240" w:lineRule="auto"/>
        <w:textAlignment w:val="baseline"/>
        <w:rPr>
          <w:rFonts w:ascii="inherit" w:eastAsia="Times New Roman" w:hAnsi="inherit" w:cs="Times New Roman"/>
          <w:color w:val="FF0000"/>
          <w:sz w:val="24"/>
          <w:szCs w:val="24"/>
          <w:lang w:eastAsia="en-GB"/>
        </w:rPr>
      </w:pPr>
      <w:r w:rsidRPr="00C01964">
        <w:rPr>
          <w:rFonts w:ascii="inherit" w:eastAsia="Times New Roman" w:hAnsi="inherit" w:cs="Times New Roman"/>
          <w:sz w:val="24"/>
          <w:szCs w:val="24"/>
          <w:lang w:eastAsia="en-GB"/>
        </w:rPr>
        <w:t>Claiming to be a Freeman o</w:t>
      </w:r>
      <w:r w:rsidR="00256446">
        <w:rPr>
          <w:rFonts w:ascii="inherit" w:eastAsia="Times New Roman" w:hAnsi="inherit" w:cs="Times New Roman"/>
          <w:sz w:val="24"/>
          <w:szCs w:val="24"/>
          <w:lang w:eastAsia="en-GB"/>
        </w:rPr>
        <w:t>n</w:t>
      </w:r>
      <w:r w:rsidRPr="00C01964">
        <w:rPr>
          <w:rFonts w:ascii="inherit" w:eastAsia="Times New Roman" w:hAnsi="inherit" w:cs="Times New Roman"/>
          <w:sz w:val="24"/>
          <w:szCs w:val="24"/>
          <w:lang w:eastAsia="en-GB"/>
        </w:rPr>
        <w:t xml:space="preserve"> the Land does not mean someone can choose which laws they observe and which they prefer to ignore.</w:t>
      </w:r>
      <w:r w:rsidR="00DB4195">
        <w:rPr>
          <w:rFonts w:ascii="inherit" w:eastAsia="Times New Roman" w:hAnsi="inherit" w:cs="Times New Roman"/>
          <w:color w:val="FF0000"/>
          <w:sz w:val="24"/>
          <w:szCs w:val="24"/>
          <w:lang w:eastAsia="en-GB"/>
        </w:rPr>
        <w:t xml:space="preserve"> </w:t>
      </w:r>
    </w:p>
    <w:p w14:paraId="175B976C" w14:textId="728F4BF7" w:rsidR="00D34F0C" w:rsidRPr="00DB6B3B" w:rsidRDefault="00D34F0C" w:rsidP="00D34F0C">
      <w:pPr>
        <w:rPr>
          <w:lang w:eastAsia="en-GB"/>
        </w:rPr>
      </w:pPr>
      <w:r w:rsidRPr="00DB6B3B">
        <w:rPr>
          <w:rFonts w:ascii="inherit" w:hAnsi="inherit"/>
          <w:sz w:val="24"/>
          <w:szCs w:val="24"/>
          <w:lang w:eastAsia="en-GB"/>
        </w:rPr>
        <w:lastRenderedPageBreak/>
        <w:t>(A self</w:t>
      </w:r>
      <w:r w:rsidR="00852AAA">
        <w:rPr>
          <w:rFonts w:ascii="inherit" w:hAnsi="inherit"/>
          <w:sz w:val="24"/>
          <w:szCs w:val="24"/>
          <w:lang w:eastAsia="en-GB"/>
        </w:rPr>
        <w:t>-</w:t>
      </w:r>
      <w:r w:rsidRPr="00DB6B3B">
        <w:rPr>
          <w:rFonts w:ascii="inherit" w:hAnsi="inherit"/>
          <w:sz w:val="24"/>
          <w:szCs w:val="24"/>
          <w:lang w:eastAsia="en-GB"/>
        </w:rPr>
        <w:t>proclaimed “</w:t>
      </w:r>
      <w:r w:rsidR="008A0B82" w:rsidRPr="00DB6B3B">
        <w:rPr>
          <w:rFonts w:ascii="inherit" w:hAnsi="inherit"/>
          <w:sz w:val="24"/>
          <w:szCs w:val="24"/>
          <w:lang w:eastAsia="en-GB"/>
        </w:rPr>
        <w:t>F</w:t>
      </w:r>
      <w:r w:rsidRPr="00DB6B3B">
        <w:rPr>
          <w:rFonts w:ascii="inherit" w:hAnsi="inherit"/>
          <w:sz w:val="24"/>
          <w:szCs w:val="24"/>
          <w:lang w:eastAsia="en-GB"/>
        </w:rPr>
        <w:t>reeman on the land”</w:t>
      </w:r>
      <w:r w:rsidR="008A0B82" w:rsidRPr="00DB6B3B">
        <w:rPr>
          <w:rFonts w:ascii="inherit" w:hAnsi="inherit"/>
          <w:sz w:val="24"/>
          <w:szCs w:val="24"/>
          <w:lang w:eastAsia="en-GB"/>
        </w:rPr>
        <w:t>,</w:t>
      </w:r>
      <w:r w:rsidRPr="00DB6B3B">
        <w:rPr>
          <w:rFonts w:ascii="inherit" w:hAnsi="inherit"/>
          <w:sz w:val="24"/>
          <w:szCs w:val="24"/>
          <w:lang w:eastAsia="en-GB"/>
        </w:rPr>
        <w:t xml:space="preserve"> was committed to prison for up to 40 days in 2017 for refusal to pay </w:t>
      </w:r>
      <w:r w:rsidR="00852AAA">
        <w:rPr>
          <w:rFonts w:ascii="inherit" w:hAnsi="inherit"/>
          <w:sz w:val="24"/>
          <w:szCs w:val="24"/>
          <w:lang w:eastAsia="en-GB"/>
        </w:rPr>
        <w:t>C</w:t>
      </w:r>
      <w:r w:rsidRPr="00DB6B3B">
        <w:rPr>
          <w:rFonts w:ascii="inherit" w:hAnsi="inherit"/>
          <w:sz w:val="24"/>
          <w:szCs w:val="24"/>
          <w:lang w:eastAsia="en-GB"/>
        </w:rPr>
        <w:t xml:space="preserve">ouncil </w:t>
      </w:r>
      <w:r w:rsidR="00852AAA">
        <w:rPr>
          <w:rFonts w:ascii="inherit" w:hAnsi="inherit"/>
          <w:sz w:val="24"/>
          <w:szCs w:val="24"/>
          <w:lang w:eastAsia="en-GB"/>
        </w:rPr>
        <w:t>T</w:t>
      </w:r>
      <w:r w:rsidRPr="00DB6B3B">
        <w:rPr>
          <w:rFonts w:ascii="inherit" w:hAnsi="inherit"/>
          <w:sz w:val="24"/>
          <w:szCs w:val="24"/>
          <w:lang w:eastAsia="en-GB"/>
        </w:rPr>
        <w:t xml:space="preserve">ax to Manchester </w:t>
      </w:r>
      <w:r w:rsidR="00DB6B3B" w:rsidRPr="00DB6B3B">
        <w:rPr>
          <w:rFonts w:ascii="inherit" w:hAnsi="inherit"/>
          <w:sz w:val="24"/>
          <w:szCs w:val="24"/>
          <w:lang w:eastAsia="en-GB"/>
        </w:rPr>
        <w:t>C</w:t>
      </w:r>
      <w:r w:rsidRPr="00DB6B3B">
        <w:rPr>
          <w:rFonts w:ascii="inherit" w:hAnsi="inherit"/>
          <w:sz w:val="24"/>
          <w:szCs w:val="24"/>
          <w:lang w:eastAsia="en-GB"/>
        </w:rPr>
        <w:t xml:space="preserve">ity </w:t>
      </w:r>
      <w:r w:rsidR="00DB6B3B" w:rsidRPr="00DB6B3B">
        <w:rPr>
          <w:rFonts w:ascii="inherit" w:hAnsi="inherit"/>
          <w:sz w:val="24"/>
          <w:szCs w:val="24"/>
          <w:lang w:eastAsia="en-GB"/>
        </w:rPr>
        <w:t>C</w:t>
      </w:r>
      <w:r w:rsidRPr="00DB6B3B">
        <w:rPr>
          <w:rFonts w:ascii="inherit" w:hAnsi="inherit"/>
          <w:sz w:val="24"/>
          <w:szCs w:val="24"/>
          <w:lang w:eastAsia="en-GB"/>
        </w:rPr>
        <w:t xml:space="preserve">ouncil  and similarly </w:t>
      </w:r>
      <w:r w:rsidR="00B563DC" w:rsidRPr="00DB6B3B">
        <w:rPr>
          <w:rFonts w:ascii="inherit" w:hAnsi="inherit"/>
          <w:sz w:val="24"/>
          <w:szCs w:val="24"/>
          <w:lang w:eastAsia="en-GB"/>
        </w:rPr>
        <w:t>a man</w:t>
      </w:r>
      <w:r w:rsidR="008A0B82" w:rsidRPr="00DB6B3B">
        <w:rPr>
          <w:rFonts w:ascii="inherit" w:hAnsi="inherit"/>
          <w:sz w:val="24"/>
          <w:szCs w:val="24"/>
          <w:lang w:eastAsia="en-GB"/>
        </w:rPr>
        <w:t>,</w:t>
      </w:r>
      <w:r w:rsidRPr="00DB6B3B">
        <w:rPr>
          <w:lang w:eastAsia="en-GB"/>
        </w:rPr>
        <w:t xml:space="preserve"> </w:t>
      </w:r>
      <w:r w:rsidRPr="00DB6B3B">
        <w:rPr>
          <w:rFonts w:ascii="inherit" w:hAnsi="inherit"/>
          <w:sz w:val="24"/>
          <w:szCs w:val="24"/>
          <w:lang w:eastAsia="en-GB"/>
        </w:rPr>
        <w:t xml:space="preserve">who attempted to use the Magna Carta in 2017 to avoid payment of </w:t>
      </w:r>
      <w:r w:rsidR="00852AAA">
        <w:rPr>
          <w:rFonts w:ascii="inherit" w:hAnsi="inherit"/>
          <w:sz w:val="24"/>
          <w:szCs w:val="24"/>
          <w:lang w:eastAsia="en-GB"/>
        </w:rPr>
        <w:t>C</w:t>
      </w:r>
      <w:r w:rsidRPr="00DB6B3B">
        <w:rPr>
          <w:rFonts w:ascii="inherit" w:hAnsi="inherit"/>
          <w:sz w:val="24"/>
          <w:szCs w:val="24"/>
          <w:lang w:eastAsia="en-GB"/>
        </w:rPr>
        <w:t xml:space="preserve">ouncil </w:t>
      </w:r>
      <w:r w:rsidR="00852AAA">
        <w:rPr>
          <w:rFonts w:ascii="inherit" w:hAnsi="inherit"/>
          <w:sz w:val="24"/>
          <w:szCs w:val="24"/>
          <w:lang w:eastAsia="en-GB"/>
        </w:rPr>
        <w:t>T</w:t>
      </w:r>
      <w:r w:rsidRPr="00DB6B3B">
        <w:rPr>
          <w:rFonts w:ascii="inherit" w:hAnsi="inherit"/>
          <w:sz w:val="24"/>
          <w:szCs w:val="24"/>
          <w:lang w:eastAsia="en-GB"/>
        </w:rPr>
        <w:t>ax to Southend Council was also sent to prison until the debt was paid.)</w:t>
      </w:r>
    </w:p>
    <w:p w14:paraId="194BC80A" w14:textId="7773CB6B" w:rsidR="00E65F5D" w:rsidRPr="00DB6B3B" w:rsidRDefault="00AD021B" w:rsidP="00E65F5D">
      <w:pPr>
        <w:spacing w:before="100" w:beforeAutospacing="1" w:after="100" w:afterAutospacing="1" w:line="240" w:lineRule="auto"/>
        <w:textAlignment w:val="baseline"/>
        <w:outlineLvl w:val="3"/>
        <w:rPr>
          <w:rFonts w:ascii="inherit" w:eastAsia="Times New Roman" w:hAnsi="inherit" w:cs="Times New Roman"/>
          <w:b/>
          <w:bCs/>
          <w:sz w:val="24"/>
          <w:szCs w:val="24"/>
          <w:lang w:eastAsia="en-GB"/>
        </w:rPr>
      </w:pPr>
      <w:r w:rsidRPr="00DB6B3B">
        <w:rPr>
          <w:rFonts w:ascii="inherit" w:eastAsia="Times New Roman" w:hAnsi="inherit" w:cs="Times New Roman"/>
          <w:b/>
          <w:bCs/>
          <w:sz w:val="24"/>
          <w:szCs w:val="24"/>
          <w:lang w:eastAsia="en-GB"/>
        </w:rPr>
        <w:t>Please provide a VAT invoice</w:t>
      </w:r>
    </w:p>
    <w:p w14:paraId="0B45E0E2" w14:textId="262AA3A3" w:rsidR="00E65F5D" w:rsidRPr="00DB6B3B" w:rsidRDefault="00097202" w:rsidP="00E65F5D">
      <w:pPr>
        <w:spacing w:before="100" w:beforeAutospacing="1" w:after="100" w:afterAutospacing="1" w:line="240" w:lineRule="auto"/>
        <w:textAlignment w:val="baseline"/>
        <w:rPr>
          <w:rFonts w:ascii="inherit" w:eastAsia="Times New Roman" w:hAnsi="inherit" w:cs="Times New Roman"/>
          <w:sz w:val="24"/>
          <w:szCs w:val="24"/>
          <w:lang w:eastAsia="en-GB"/>
        </w:rPr>
      </w:pPr>
      <w:r w:rsidRPr="00DB6B3B">
        <w:rPr>
          <w:rFonts w:ascii="inherit" w:eastAsia="Times New Roman" w:hAnsi="inherit" w:cs="Times New Roman"/>
          <w:sz w:val="24"/>
          <w:szCs w:val="24"/>
          <w:lang w:eastAsia="en-GB"/>
        </w:rPr>
        <w:t xml:space="preserve">The council is </w:t>
      </w:r>
      <w:r w:rsidR="006C01CA" w:rsidRPr="00DB6B3B">
        <w:rPr>
          <w:rFonts w:ascii="inherit" w:eastAsia="Times New Roman" w:hAnsi="inherit" w:cs="Times New Roman"/>
          <w:sz w:val="24"/>
          <w:szCs w:val="24"/>
          <w:lang w:eastAsia="en-GB"/>
        </w:rPr>
        <w:t>outside</w:t>
      </w:r>
      <w:r w:rsidRPr="00DB6B3B">
        <w:rPr>
          <w:rFonts w:ascii="inherit" w:eastAsia="Times New Roman" w:hAnsi="inherit" w:cs="Times New Roman"/>
          <w:sz w:val="24"/>
          <w:szCs w:val="24"/>
          <w:lang w:eastAsia="en-GB"/>
        </w:rPr>
        <w:t xml:space="preserve"> the scope of VAT and </w:t>
      </w:r>
      <w:r w:rsidR="006C01CA" w:rsidRPr="00DB6B3B">
        <w:rPr>
          <w:rFonts w:ascii="inherit" w:eastAsia="Times New Roman" w:hAnsi="inherit" w:cs="Times New Roman"/>
          <w:sz w:val="24"/>
          <w:szCs w:val="24"/>
          <w:lang w:eastAsia="en-GB"/>
        </w:rPr>
        <w:t>therefore</w:t>
      </w:r>
      <w:r w:rsidRPr="00DB6B3B">
        <w:rPr>
          <w:rFonts w:ascii="inherit" w:eastAsia="Times New Roman" w:hAnsi="inherit" w:cs="Times New Roman"/>
          <w:sz w:val="24"/>
          <w:szCs w:val="24"/>
          <w:lang w:eastAsia="en-GB"/>
        </w:rPr>
        <w:t xml:space="preserve"> no V</w:t>
      </w:r>
      <w:r w:rsidR="006C01CA" w:rsidRPr="00DB6B3B">
        <w:rPr>
          <w:rFonts w:ascii="inherit" w:eastAsia="Times New Roman" w:hAnsi="inherit" w:cs="Times New Roman"/>
          <w:sz w:val="24"/>
          <w:szCs w:val="24"/>
          <w:lang w:eastAsia="en-GB"/>
        </w:rPr>
        <w:t xml:space="preserve">AT </w:t>
      </w:r>
      <w:r w:rsidRPr="00DB6B3B">
        <w:rPr>
          <w:rFonts w:ascii="inherit" w:eastAsia="Times New Roman" w:hAnsi="inherit" w:cs="Times New Roman"/>
          <w:sz w:val="24"/>
          <w:szCs w:val="24"/>
          <w:lang w:eastAsia="en-GB"/>
        </w:rPr>
        <w:t>invoice is required</w:t>
      </w:r>
    </w:p>
    <w:p w14:paraId="3598E93C" w14:textId="12E906AA" w:rsidR="00DF3404" w:rsidRPr="00DB6B3B" w:rsidRDefault="00DF3404" w:rsidP="00972194">
      <w:pPr>
        <w:tabs>
          <w:tab w:val="left" w:pos="7020"/>
        </w:tabs>
        <w:spacing w:before="100" w:beforeAutospacing="1" w:after="100" w:afterAutospacing="1" w:line="240" w:lineRule="auto"/>
        <w:textAlignment w:val="baseline"/>
        <w:outlineLvl w:val="3"/>
        <w:rPr>
          <w:rFonts w:ascii="inherit" w:eastAsia="Times New Roman" w:hAnsi="inherit" w:cs="Times New Roman"/>
          <w:b/>
          <w:bCs/>
          <w:sz w:val="24"/>
          <w:szCs w:val="24"/>
          <w:lang w:eastAsia="en-GB"/>
        </w:rPr>
      </w:pPr>
      <w:r w:rsidRPr="00DB6B3B">
        <w:rPr>
          <w:rFonts w:ascii="inherit" w:eastAsia="Times New Roman" w:hAnsi="inherit" w:cs="Times New Roman"/>
          <w:b/>
          <w:bCs/>
          <w:sz w:val="24"/>
          <w:szCs w:val="24"/>
          <w:lang w:eastAsia="en-GB"/>
        </w:rPr>
        <w:t xml:space="preserve">I dispute my liability order and </w:t>
      </w:r>
      <w:r w:rsidR="003601CF" w:rsidRPr="00DB6B3B">
        <w:rPr>
          <w:rFonts w:ascii="inherit" w:eastAsia="Times New Roman" w:hAnsi="inherit" w:cs="Times New Roman"/>
          <w:b/>
          <w:bCs/>
          <w:sz w:val="24"/>
          <w:szCs w:val="24"/>
          <w:lang w:eastAsia="en-GB"/>
        </w:rPr>
        <w:t>require a signed copy of it</w:t>
      </w:r>
      <w:r w:rsidRPr="00DB6B3B">
        <w:rPr>
          <w:rFonts w:ascii="inherit" w:eastAsia="Times New Roman" w:hAnsi="inherit" w:cs="Times New Roman"/>
          <w:b/>
          <w:bCs/>
          <w:sz w:val="24"/>
          <w:szCs w:val="24"/>
          <w:lang w:eastAsia="en-GB"/>
        </w:rPr>
        <w:t>.</w:t>
      </w:r>
      <w:r w:rsidR="00972194" w:rsidRPr="00DB6B3B">
        <w:rPr>
          <w:rFonts w:ascii="inherit" w:eastAsia="Times New Roman" w:hAnsi="inherit" w:cs="Times New Roman"/>
          <w:b/>
          <w:bCs/>
          <w:sz w:val="24"/>
          <w:szCs w:val="24"/>
          <w:lang w:eastAsia="en-GB"/>
        </w:rPr>
        <w:tab/>
      </w:r>
    </w:p>
    <w:p w14:paraId="46386EB3" w14:textId="6A26CF31" w:rsidR="00DF3404" w:rsidRPr="00DB6B3B" w:rsidRDefault="003601CF" w:rsidP="00DF3404">
      <w:pPr>
        <w:spacing w:before="100" w:beforeAutospacing="1" w:after="100" w:afterAutospacing="1" w:line="240" w:lineRule="auto"/>
        <w:textAlignment w:val="baseline"/>
        <w:rPr>
          <w:rFonts w:ascii="inherit" w:eastAsia="Times New Roman" w:hAnsi="inherit" w:cs="Times New Roman"/>
          <w:sz w:val="24"/>
          <w:szCs w:val="24"/>
          <w:lang w:eastAsia="en-GB"/>
        </w:rPr>
      </w:pPr>
      <w:r w:rsidRPr="00DB6B3B">
        <w:rPr>
          <w:rFonts w:ascii="inherit" w:eastAsia="Times New Roman" w:hAnsi="inherit" w:cs="Times New Roman"/>
          <w:sz w:val="24"/>
          <w:szCs w:val="24"/>
          <w:lang w:eastAsia="en-GB"/>
        </w:rPr>
        <w:t xml:space="preserve">Any dispute </w:t>
      </w:r>
      <w:r w:rsidR="00D337F0" w:rsidRPr="00DB6B3B">
        <w:rPr>
          <w:rFonts w:ascii="inherit" w:eastAsia="Times New Roman" w:hAnsi="inherit" w:cs="Times New Roman"/>
          <w:sz w:val="24"/>
          <w:szCs w:val="24"/>
          <w:lang w:eastAsia="en-GB"/>
        </w:rPr>
        <w:t>regarding</w:t>
      </w:r>
      <w:r w:rsidRPr="00DB6B3B">
        <w:rPr>
          <w:rFonts w:ascii="inherit" w:eastAsia="Times New Roman" w:hAnsi="inherit" w:cs="Times New Roman"/>
          <w:sz w:val="24"/>
          <w:szCs w:val="24"/>
          <w:lang w:eastAsia="en-GB"/>
        </w:rPr>
        <w:t xml:space="preserve"> the </w:t>
      </w:r>
      <w:r w:rsidR="00D337F0" w:rsidRPr="00DB6B3B">
        <w:rPr>
          <w:rFonts w:ascii="inherit" w:eastAsia="Times New Roman" w:hAnsi="inherit" w:cs="Times New Roman"/>
          <w:sz w:val="24"/>
          <w:szCs w:val="24"/>
          <w:lang w:eastAsia="en-GB"/>
        </w:rPr>
        <w:t>granting</w:t>
      </w:r>
      <w:r w:rsidRPr="00DB6B3B">
        <w:rPr>
          <w:rFonts w:ascii="inherit" w:eastAsia="Times New Roman" w:hAnsi="inherit" w:cs="Times New Roman"/>
          <w:sz w:val="24"/>
          <w:szCs w:val="24"/>
          <w:lang w:eastAsia="en-GB"/>
        </w:rPr>
        <w:t xml:space="preserve"> of a </w:t>
      </w:r>
      <w:r w:rsidR="00D337F0" w:rsidRPr="00DB6B3B">
        <w:rPr>
          <w:rFonts w:ascii="inherit" w:eastAsia="Times New Roman" w:hAnsi="inherit" w:cs="Times New Roman"/>
          <w:sz w:val="24"/>
          <w:szCs w:val="24"/>
          <w:lang w:eastAsia="en-GB"/>
        </w:rPr>
        <w:t>liability</w:t>
      </w:r>
      <w:r w:rsidRPr="00DB6B3B">
        <w:rPr>
          <w:rFonts w:ascii="inherit" w:eastAsia="Times New Roman" w:hAnsi="inherit" w:cs="Times New Roman"/>
          <w:sz w:val="24"/>
          <w:szCs w:val="24"/>
          <w:lang w:eastAsia="en-GB"/>
        </w:rPr>
        <w:t xml:space="preserve"> order need</w:t>
      </w:r>
      <w:r w:rsidR="00D337F0" w:rsidRPr="00DB6B3B">
        <w:rPr>
          <w:rFonts w:ascii="inherit" w:eastAsia="Times New Roman" w:hAnsi="inherit" w:cs="Times New Roman"/>
          <w:sz w:val="24"/>
          <w:szCs w:val="24"/>
          <w:lang w:eastAsia="en-GB"/>
        </w:rPr>
        <w:t>s</w:t>
      </w:r>
      <w:r w:rsidRPr="00DB6B3B">
        <w:rPr>
          <w:rFonts w:ascii="inherit" w:eastAsia="Times New Roman" w:hAnsi="inherit" w:cs="Times New Roman"/>
          <w:sz w:val="24"/>
          <w:szCs w:val="24"/>
          <w:lang w:eastAsia="en-GB"/>
        </w:rPr>
        <w:t xml:space="preserve"> to be</w:t>
      </w:r>
      <w:r w:rsidR="00DB7E9B" w:rsidRPr="00DB6B3B">
        <w:rPr>
          <w:rFonts w:ascii="inherit" w:eastAsia="Times New Roman" w:hAnsi="inherit" w:cs="Times New Roman"/>
          <w:sz w:val="24"/>
          <w:szCs w:val="24"/>
          <w:lang w:eastAsia="en-GB"/>
        </w:rPr>
        <w:t xml:space="preserve"> taken up with the Magistrates </w:t>
      </w:r>
      <w:r w:rsidR="00DB6B3B" w:rsidRPr="00DB6B3B">
        <w:rPr>
          <w:rFonts w:ascii="inherit" w:eastAsia="Times New Roman" w:hAnsi="inherit" w:cs="Times New Roman"/>
          <w:sz w:val="24"/>
          <w:szCs w:val="24"/>
          <w:lang w:eastAsia="en-GB"/>
        </w:rPr>
        <w:t>C</w:t>
      </w:r>
      <w:r w:rsidR="00DB7E9B" w:rsidRPr="00DB6B3B">
        <w:rPr>
          <w:rFonts w:ascii="inherit" w:eastAsia="Times New Roman" w:hAnsi="inherit" w:cs="Times New Roman"/>
          <w:sz w:val="24"/>
          <w:szCs w:val="24"/>
          <w:lang w:eastAsia="en-GB"/>
        </w:rPr>
        <w:t xml:space="preserve">ourt </w:t>
      </w:r>
      <w:r w:rsidR="00D337F0" w:rsidRPr="00DB6B3B">
        <w:rPr>
          <w:rFonts w:ascii="inherit" w:eastAsia="Times New Roman" w:hAnsi="inherit" w:cs="Times New Roman"/>
          <w:sz w:val="24"/>
          <w:szCs w:val="24"/>
          <w:lang w:eastAsia="en-GB"/>
        </w:rPr>
        <w:t>that</w:t>
      </w:r>
      <w:r w:rsidR="00DB7E9B" w:rsidRPr="00DB6B3B">
        <w:rPr>
          <w:rFonts w:ascii="inherit" w:eastAsia="Times New Roman" w:hAnsi="inherit" w:cs="Times New Roman"/>
          <w:sz w:val="24"/>
          <w:szCs w:val="24"/>
          <w:lang w:eastAsia="en-GB"/>
        </w:rPr>
        <w:t xml:space="preserve"> granted it. When </w:t>
      </w:r>
      <w:r w:rsidR="00972194" w:rsidRPr="00DB6B3B">
        <w:rPr>
          <w:rFonts w:ascii="inherit" w:eastAsia="Times New Roman" w:hAnsi="inherit" w:cs="Times New Roman"/>
          <w:sz w:val="24"/>
          <w:szCs w:val="24"/>
          <w:lang w:eastAsia="en-GB"/>
        </w:rPr>
        <w:t>liability</w:t>
      </w:r>
      <w:r w:rsidR="00DB7E9B" w:rsidRPr="00DB6B3B">
        <w:rPr>
          <w:rFonts w:ascii="inherit" w:eastAsia="Times New Roman" w:hAnsi="inherit" w:cs="Times New Roman"/>
          <w:sz w:val="24"/>
          <w:szCs w:val="24"/>
          <w:lang w:eastAsia="en-GB"/>
        </w:rPr>
        <w:t xml:space="preserve"> orders are granted they appear on an electronic list. A </w:t>
      </w:r>
      <w:r w:rsidR="00972194" w:rsidRPr="00DB6B3B">
        <w:rPr>
          <w:rFonts w:ascii="inherit" w:eastAsia="Times New Roman" w:hAnsi="inherit" w:cs="Times New Roman"/>
          <w:sz w:val="24"/>
          <w:szCs w:val="24"/>
          <w:lang w:eastAsia="en-GB"/>
        </w:rPr>
        <w:t>liability</w:t>
      </w:r>
      <w:r w:rsidR="00DB7E9B" w:rsidRPr="00DB6B3B">
        <w:rPr>
          <w:rFonts w:ascii="inherit" w:eastAsia="Times New Roman" w:hAnsi="inherit" w:cs="Times New Roman"/>
          <w:sz w:val="24"/>
          <w:szCs w:val="24"/>
          <w:lang w:eastAsia="en-GB"/>
        </w:rPr>
        <w:t xml:space="preserve"> order does</w:t>
      </w:r>
      <w:r w:rsidR="00972194" w:rsidRPr="00DB6B3B">
        <w:rPr>
          <w:rFonts w:ascii="inherit" w:eastAsia="Times New Roman" w:hAnsi="inherit" w:cs="Times New Roman"/>
          <w:sz w:val="24"/>
          <w:szCs w:val="24"/>
          <w:lang w:eastAsia="en-GB"/>
        </w:rPr>
        <w:t xml:space="preserve"> not</w:t>
      </w:r>
      <w:r w:rsidR="00DB7E9B" w:rsidRPr="00DB6B3B">
        <w:rPr>
          <w:rFonts w:ascii="inherit" w:eastAsia="Times New Roman" w:hAnsi="inherit" w:cs="Times New Roman"/>
          <w:sz w:val="24"/>
          <w:szCs w:val="24"/>
          <w:lang w:eastAsia="en-GB"/>
        </w:rPr>
        <w:t xml:space="preserve"> take the form of a</w:t>
      </w:r>
      <w:r w:rsidR="0071116A" w:rsidRPr="00DB6B3B">
        <w:rPr>
          <w:rFonts w:ascii="inherit" w:eastAsia="Times New Roman" w:hAnsi="inherit" w:cs="Times New Roman"/>
          <w:sz w:val="24"/>
          <w:szCs w:val="24"/>
          <w:lang w:eastAsia="en-GB"/>
        </w:rPr>
        <w:t xml:space="preserve"> signed </w:t>
      </w:r>
      <w:r w:rsidR="00DB7E9B" w:rsidRPr="00DB6B3B">
        <w:rPr>
          <w:rFonts w:ascii="inherit" w:eastAsia="Times New Roman" w:hAnsi="inherit" w:cs="Times New Roman"/>
          <w:sz w:val="24"/>
          <w:szCs w:val="24"/>
          <w:lang w:eastAsia="en-GB"/>
        </w:rPr>
        <w:t>ind</w:t>
      </w:r>
      <w:r w:rsidR="00972194" w:rsidRPr="00DB6B3B">
        <w:rPr>
          <w:rFonts w:ascii="inherit" w:eastAsia="Times New Roman" w:hAnsi="inherit" w:cs="Times New Roman"/>
          <w:sz w:val="24"/>
          <w:szCs w:val="24"/>
          <w:lang w:eastAsia="en-GB"/>
        </w:rPr>
        <w:t>ividual</w:t>
      </w:r>
      <w:r w:rsidR="00DB7E9B" w:rsidRPr="00DB6B3B">
        <w:rPr>
          <w:rFonts w:ascii="inherit" w:eastAsia="Times New Roman" w:hAnsi="inherit" w:cs="Times New Roman"/>
          <w:sz w:val="24"/>
          <w:szCs w:val="24"/>
          <w:lang w:eastAsia="en-GB"/>
        </w:rPr>
        <w:t xml:space="preserve"> </w:t>
      </w:r>
      <w:r w:rsidR="00972194" w:rsidRPr="00DB6B3B">
        <w:rPr>
          <w:rFonts w:ascii="inherit" w:eastAsia="Times New Roman" w:hAnsi="inherit" w:cs="Times New Roman"/>
          <w:sz w:val="24"/>
          <w:szCs w:val="24"/>
          <w:lang w:eastAsia="en-GB"/>
        </w:rPr>
        <w:t>document</w:t>
      </w:r>
      <w:r w:rsidR="004421CA" w:rsidRPr="00DB6B3B">
        <w:rPr>
          <w:rFonts w:ascii="inherit" w:eastAsia="Times New Roman" w:hAnsi="inherit" w:cs="Times New Roman"/>
          <w:sz w:val="24"/>
          <w:szCs w:val="24"/>
          <w:lang w:eastAsia="en-GB"/>
        </w:rPr>
        <w:t>.</w:t>
      </w:r>
      <w:r w:rsidR="00972194" w:rsidRPr="00DB6B3B">
        <w:rPr>
          <w:rFonts w:ascii="inherit" w:eastAsia="Times New Roman" w:hAnsi="inherit" w:cs="Times New Roman"/>
          <w:sz w:val="24"/>
          <w:szCs w:val="24"/>
          <w:lang w:eastAsia="en-GB"/>
        </w:rPr>
        <w:t xml:space="preserve"> (</w:t>
      </w:r>
      <w:r w:rsidR="006B1724" w:rsidRPr="00DB6B3B">
        <w:rPr>
          <w:rFonts w:ascii="inherit" w:eastAsia="Times New Roman" w:hAnsi="inherit" w:cs="Times New Roman"/>
          <w:sz w:val="24"/>
          <w:szCs w:val="24"/>
          <w:lang w:eastAsia="en-GB"/>
        </w:rPr>
        <w:t>Se</w:t>
      </w:r>
      <w:r w:rsidR="002F27CD" w:rsidRPr="00DB6B3B">
        <w:rPr>
          <w:rFonts w:ascii="inherit" w:eastAsia="Times New Roman" w:hAnsi="inherit" w:cs="Times New Roman"/>
          <w:sz w:val="24"/>
          <w:szCs w:val="24"/>
          <w:lang w:eastAsia="en-GB"/>
        </w:rPr>
        <w:t>e</w:t>
      </w:r>
      <w:r w:rsidR="006B1724" w:rsidRPr="00DB6B3B">
        <w:rPr>
          <w:rFonts w:ascii="inherit" w:eastAsia="Times New Roman" w:hAnsi="inherit" w:cs="Times New Roman"/>
          <w:sz w:val="24"/>
          <w:szCs w:val="24"/>
          <w:lang w:eastAsia="en-GB"/>
        </w:rPr>
        <w:t xml:space="preserve">  section 115 (6) </w:t>
      </w:r>
      <w:r w:rsidR="00972194" w:rsidRPr="00DB6B3B">
        <w:rPr>
          <w:rFonts w:ascii="inherit" w:eastAsia="Times New Roman" w:hAnsi="inherit" w:cs="Times New Roman"/>
          <w:sz w:val="24"/>
          <w:szCs w:val="24"/>
          <w:lang w:eastAsia="en-GB"/>
        </w:rPr>
        <w:t>M</w:t>
      </w:r>
      <w:r w:rsidR="006B1724" w:rsidRPr="00DB6B3B">
        <w:rPr>
          <w:rFonts w:ascii="inherit" w:eastAsia="Times New Roman" w:hAnsi="inherit" w:cs="Times New Roman"/>
          <w:sz w:val="24"/>
          <w:szCs w:val="24"/>
          <w:lang w:eastAsia="en-GB"/>
        </w:rPr>
        <w:t xml:space="preserve">agistrates </w:t>
      </w:r>
      <w:r w:rsidR="00972194" w:rsidRPr="00DB6B3B">
        <w:rPr>
          <w:rFonts w:ascii="inherit" w:eastAsia="Times New Roman" w:hAnsi="inherit" w:cs="Times New Roman"/>
          <w:sz w:val="24"/>
          <w:szCs w:val="24"/>
          <w:lang w:eastAsia="en-GB"/>
        </w:rPr>
        <w:t>C</w:t>
      </w:r>
      <w:r w:rsidR="006B1724" w:rsidRPr="00DB6B3B">
        <w:rPr>
          <w:rFonts w:ascii="inherit" w:eastAsia="Times New Roman" w:hAnsi="inherit" w:cs="Times New Roman"/>
          <w:sz w:val="24"/>
          <w:szCs w:val="24"/>
          <w:lang w:eastAsia="en-GB"/>
        </w:rPr>
        <w:t xml:space="preserve">ourt </w:t>
      </w:r>
      <w:r w:rsidR="00972194" w:rsidRPr="00DB6B3B">
        <w:rPr>
          <w:rFonts w:ascii="inherit" w:eastAsia="Times New Roman" w:hAnsi="inherit" w:cs="Times New Roman"/>
          <w:sz w:val="24"/>
          <w:szCs w:val="24"/>
          <w:lang w:eastAsia="en-GB"/>
        </w:rPr>
        <w:t>R</w:t>
      </w:r>
      <w:r w:rsidR="006B1724" w:rsidRPr="00DB6B3B">
        <w:rPr>
          <w:rFonts w:ascii="inherit" w:eastAsia="Times New Roman" w:hAnsi="inherit" w:cs="Times New Roman"/>
          <w:sz w:val="24"/>
          <w:szCs w:val="24"/>
          <w:lang w:eastAsia="en-GB"/>
        </w:rPr>
        <w:t>ules</w:t>
      </w:r>
      <w:r w:rsidR="00A663E0" w:rsidRPr="00DB6B3B">
        <w:rPr>
          <w:rFonts w:ascii="inherit" w:eastAsia="Times New Roman" w:hAnsi="inherit" w:cs="Times New Roman"/>
          <w:sz w:val="24"/>
          <w:szCs w:val="24"/>
          <w:lang w:eastAsia="en-GB"/>
        </w:rPr>
        <w:t xml:space="preserve"> and ruling in G</w:t>
      </w:r>
      <w:r w:rsidR="00A663E0" w:rsidRPr="00DB6B3B">
        <w:rPr>
          <w:rFonts w:ascii="inherit" w:hAnsi="inherit" w:cs="Bliss Pro Heavy"/>
          <w:sz w:val="24"/>
          <w:szCs w:val="24"/>
        </w:rPr>
        <w:t>eorgiou v Redbridge</w:t>
      </w:r>
      <w:r w:rsidR="00F627E4" w:rsidRPr="00DB6B3B">
        <w:rPr>
          <w:rFonts w:ascii="inherit" w:hAnsi="inherit" w:cs="Bliss Pro Heavy"/>
          <w:sz w:val="24"/>
          <w:szCs w:val="24"/>
        </w:rPr>
        <w:t xml:space="preserve"> 201</w:t>
      </w:r>
      <w:r w:rsidR="006C61BD" w:rsidRPr="00DB6B3B">
        <w:rPr>
          <w:rFonts w:ascii="inherit" w:hAnsi="inherit" w:cs="Bliss Pro Heavy"/>
          <w:sz w:val="24"/>
          <w:szCs w:val="24"/>
        </w:rPr>
        <w:t>3)</w:t>
      </w:r>
      <w:r w:rsidR="00852AAA">
        <w:rPr>
          <w:rFonts w:ascii="inherit" w:hAnsi="inherit" w:cs="Bliss Pro Heavy"/>
          <w:sz w:val="24"/>
          <w:szCs w:val="24"/>
        </w:rPr>
        <w:t>.</w:t>
      </w:r>
    </w:p>
    <w:p w14:paraId="1A31EE5F" w14:textId="77777777" w:rsidR="00C01964" w:rsidRPr="00C01964" w:rsidRDefault="00C01964" w:rsidP="00C01964">
      <w:pPr>
        <w:spacing w:before="100" w:beforeAutospacing="1" w:after="100" w:afterAutospacing="1" w:line="240" w:lineRule="auto"/>
        <w:textAlignment w:val="baseline"/>
        <w:outlineLvl w:val="3"/>
        <w:rPr>
          <w:rFonts w:ascii="inherit" w:eastAsia="Times New Roman" w:hAnsi="inherit" w:cs="Times New Roman"/>
          <w:b/>
          <w:bCs/>
          <w:color w:val="2B2E31"/>
          <w:sz w:val="24"/>
          <w:szCs w:val="24"/>
          <w:lang w:eastAsia="en-GB"/>
        </w:rPr>
      </w:pPr>
      <w:r w:rsidRPr="00C01964">
        <w:rPr>
          <w:rFonts w:ascii="inherit" w:eastAsia="Times New Roman" w:hAnsi="inherit" w:cs="Times New Roman"/>
          <w:b/>
          <w:bCs/>
          <w:color w:val="2B2E31"/>
          <w:sz w:val="24"/>
          <w:szCs w:val="24"/>
          <w:lang w:eastAsia="en-GB"/>
        </w:rPr>
        <w:t>You do not have my consent to process my personal data and so cannot collect Council Tax from me.</w:t>
      </w:r>
    </w:p>
    <w:p w14:paraId="643873D2" w14:textId="5AA3651F" w:rsidR="009D2D78" w:rsidRPr="00C01964" w:rsidRDefault="00C01964" w:rsidP="00C01964">
      <w:pPr>
        <w:spacing w:beforeAutospacing="1" w:after="0" w:afterAutospacing="1" w:line="240" w:lineRule="auto"/>
        <w:textAlignment w:val="baseline"/>
        <w:rPr>
          <w:rFonts w:ascii="inherit" w:eastAsia="Times New Roman" w:hAnsi="inherit" w:cs="Times New Roman"/>
          <w:sz w:val="24"/>
          <w:szCs w:val="24"/>
          <w:lang w:eastAsia="en-GB"/>
        </w:rPr>
      </w:pPr>
      <w:r w:rsidRPr="00C01964">
        <w:rPr>
          <w:rFonts w:ascii="inherit" w:eastAsia="Times New Roman" w:hAnsi="inherit" w:cs="Times New Roman"/>
          <w:sz w:val="24"/>
          <w:szCs w:val="24"/>
          <w:lang w:eastAsia="en-GB"/>
        </w:rPr>
        <w:t>We do not need an individual’s consent to process their personal data if another lawful basis exists under the UK GDPR (UK General Data Protection Regulation). </w:t>
      </w:r>
      <w:hyperlink r:id="rId17" w:history="1">
        <w:r w:rsidR="00A6604D" w:rsidRPr="00A6604D">
          <w:rPr>
            <w:rStyle w:val="Hyperlink"/>
            <w:rFonts w:ascii="inherit" w:hAnsi="inherit" w:cs="Calibri"/>
            <w:b/>
            <w:bCs/>
            <w:sz w:val="24"/>
            <w:szCs w:val="24"/>
          </w:rPr>
          <w:t>This page</w:t>
        </w:r>
      </w:hyperlink>
      <w:r w:rsidR="00A92C96" w:rsidRPr="00A6604D">
        <w:rPr>
          <w:rStyle w:val="Hyperlink"/>
          <w:rFonts w:ascii="inherit" w:hAnsi="inherit" w:cs="Calibri"/>
          <w:b/>
          <w:bCs/>
          <w:sz w:val="24"/>
          <w:szCs w:val="24"/>
        </w:rPr>
        <w:t xml:space="preserve"> </w:t>
      </w:r>
      <w:r w:rsidR="00321764" w:rsidRPr="00A6604D">
        <w:rPr>
          <w:rFonts w:ascii="inherit" w:eastAsia="Times New Roman" w:hAnsi="inherit" w:cs="Times New Roman"/>
          <w:b/>
          <w:bCs/>
          <w:color w:val="0357A6"/>
          <w:sz w:val="24"/>
          <w:szCs w:val="24"/>
          <w:u w:val="single"/>
          <w:bdr w:val="none" w:sz="0" w:space="0" w:color="auto" w:frame="1"/>
          <w:lang w:eastAsia="en-GB"/>
        </w:rPr>
        <w:t xml:space="preserve"> </w:t>
      </w:r>
      <w:r w:rsidR="00A92C96">
        <w:rPr>
          <w:rFonts w:ascii="inherit" w:eastAsia="Times New Roman" w:hAnsi="inherit" w:cs="Times New Roman"/>
          <w:sz w:val="24"/>
          <w:szCs w:val="24"/>
          <w:lang w:eastAsia="en-GB"/>
        </w:rPr>
        <w:t>explains more</w:t>
      </w:r>
    </w:p>
    <w:p w14:paraId="77BABA67" w14:textId="77777777" w:rsidR="00C01964" w:rsidRPr="00C01964" w:rsidRDefault="00000000" w:rsidP="00C01964">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50EA9975">
          <v:rect id="_x0000_i1025" style="width:0;height:0" o:hralign="center" o:hrstd="t" o:hr="t" fillcolor="#a0a0a0" stroked="f"/>
        </w:pict>
      </w:r>
    </w:p>
    <w:p w14:paraId="135FA7CA" w14:textId="77777777" w:rsidR="00BE247B" w:rsidRDefault="00C01964" w:rsidP="00C01964">
      <w:pPr>
        <w:spacing w:before="100" w:beforeAutospacing="1" w:after="100" w:afterAutospacing="1" w:line="240" w:lineRule="auto"/>
        <w:textAlignment w:val="baseline"/>
        <w:rPr>
          <w:rFonts w:ascii="inherit" w:eastAsia="Times New Roman" w:hAnsi="inherit" w:cs="Times New Roman"/>
          <w:sz w:val="24"/>
          <w:szCs w:val="24"/>
          <w:lang w:eastAsia="en-GB"/>
        </w:rPr>
      </w:pPr>
      <w:r w:rsidRPr="00C01964">
        <w:rPr>
          <w:rFonts w:ascii="inherit" w:eastAsia="Times New Roman" w:hAnsi="inherit" w:cs="Times New Roman"/>
          <w:sz w:val="24"/>
          <w:szCs w:val="24"/>
          <w:lang w:eastAsia="en-GB"/>
        </w:rPr>
        <w:t xml:space="preserve">We do our best to answer all relevant enquiries about Council Tax. However, in order to help our residents in the most effective way, we reserve the right not to respond to lengthy, spurious enquiries </w:t>
      </w:r>
      <w:r w:rsidR="00EC5378">
        <w:rPr>
          <w:rFonts w:ascii="inherit" w:eastAsia="Times New Roman" w:hAnsi="inherit" w:cs="Times New Roman"/>
          <w:sz w:val="24"/>
          <w:szCs w:val="24"/>
          <w:lang w:eastAsia="en-GB"/>
        </w:rPr>
        <w:t>or</w:t>
      </w:r>
      <w:r w:rsidR="00793736">
        <w:rPr>
          <w:rFonts w:ascii="inherit" w:eastAsia="Times New Roman" w:hAnsi="inherit" w:cs="Times New Roman"/>
          <w:sz w:val="24"/>
          <w:szCs w:val="24"/>
          <w:lang w:eastAsia="en-GB"/>
        </w:rPr>
        <w:t xml:space="preserve"> </w:t>
      </w:r>
      <w:r w:rsidRPr="00C01964">
        <w:rPr>
          <w:rFonts w:ascii="inherit" w:eastAsia="Times New Roman" w:hAnsi="inherit" w:cs="Times New Roman"/>
          <w:sz w:val="24"/>
          <w:szCs w:val="24"/>
          <w:lang w:eastAsia="en-GB"/>
        </w:rPr>
        <w:t>hypothetical arguments which use the council’s limited resources at the expense of other taxpayers.</w:t>
      </w:r>
      <w:r w:rsidR="00EC5378">
        <w:rPr>
          <w:rFonts w:ascii="inherit" w:eastAsia="Times New Roman" w:hAnsi="inherit" w:cs="Times New Roman"/>
          <w:sz w:val="24"/>
          <w:szCs w:val="24"/>
          <w:lang w:eastAsia="en-GB"/>
        </w:rPr>
        <w:t xml:space="preserve"> </w:t>
      </w:r>
    </w:p>
    <w:p w14:paraId="518DE718" w14:textId="531B79E4" w:rsidR="00C01964" w:rsidRPr="00DB6B3B" w:rsidRDefault="00F627E4" w:rsidP="00C01964">
      <w:pPr>
        <w:spacing w:before="100" w:beforeAutospacing="1" w:after="100" w:afterAutospacing="1" w:line="240" w:lineRule="auto"/>
        <w:textAlignment w:val="baseline"/>
        <w:rPr>
          <w:rFonts w:ascii="inherit" w:eastAsia="Times New Roman" w:hAnsi="inherit" w:cs="Times New Roman"/>
          <w:sz w:val="24"/>
          <w:szCs w:val="24"/>
          <w:lang w:eastAsia="en-GB"/>
        </w:rPr>
      </w:pPr>
      <w:r w:rsidRPr="00DB6B3B">
        <w:rPr>
          <w:rFonts w:ascii="inherit" w:eastAsia="Times New Roman" w:hAnsi="inherit" w:cs="Times New Roman"/>
          <w:sz w:val="24"/>
          <w:szCs w:val="24"/>
          <w:lang w:eastAsia="en-GB"/>
        </w:rPr>
        <w:t>W</w:t>
      </w:r>
      <w:r w:rsidR="00EC5378" w:rsidRPr="00DB6B3B">
        <w:rPr>
          <w:rFonts w:ascii="inherit" w:eastAsia="Times New Roman" w:hAnsi="inherit" w:cs="Times New Roman"/>
          <w:sz w:val="24"/>
          <w:szCs w:val="24"/>
          <w:lang w:eastAsia="en-GB"/>
        </w:rPr>
        <w:t xml:space="preserve">e suggest you </w:t>
      </w:r>
      <w:r w:rsidR="00186120" w:rsidRPr="00DB6B3B">
        <w:rPr>
          <w:rFonts w:ascii="inherit" w:eastAsia="Times New Roman" w:hAnsi="inherit" w:cs="Times New Roman"/>
          <w:sz w:val="24"/>
          <w:szCs w:val="24"/>
          <w:lang w:eastAsia="en-GB"/>
        </w:rPr>
        <w:t xml:space="preserve">exercise caution before </w:t>
      </w:r>
      <w:r w:rsidRPr="00DB6B3B">
        <w:rPr>
          <w:rFonts w:ascii="inherit" w:eastAsia="Times New Roman" w:hAnsi="inherit" w:cs="Times New Roman"/>
          <w:sz w:val="24"/>
          <w:szCs w:val="24"/>
          <w:lang w:eastAsia="en-GB"/>
        </w:rPr>
        <w:t>relying</w:t>
      </w:r>
      <w:r w:rsidR="00186120" w:rsidRPr="00DB6B3B">
        <w:rPr>
          <w:rFonts w:ascii="inherit" w:eastAsia="Times New Roman" w:hAnsi="inherit" w:cs="Times New Roman"/>
          <w:sz w:val="24"/>
          <w:szCs w:val="24"/>
          <w:lang w:eastAsia="en-GB"/>
        </w:rPr>
        <w:t xml:space="preserve"> on inaccurate information or </w:t>
      </w:r>
      <w:r w:rsidRPr="00DB6B3B">
        <w:rPr>
          <w:rFonts w:ascii="inherit" w:eastAsia="Times New Roman" w:hAnsi="inherit" w:cs="Times New Roman"/>
          <w:sz w:val="24"/>
          <w:szCs w:val="24"/>
          <w:lang w:eastAsia="en-GB"/>
        </w:rPr>
        <w:t>templates</w:t>
      </w:r>
      <w:r w:rsidR="00186120" w:rsidRPr="00DB6B3B">
        <w:rPr>
          <w:rFonts w:ascii="inherit" w:eastAsia="Times New Roman" w:hAnsi="inherit" w:cs="Times New Roman"/>
          <w:sz w:val="24"/>
          <w:szCs w:val="24"/>
          <w:lang w:eastAsia="en-GB"/>
        </w:rPr>
        <w:t xml:space="preserve"> which can be found on the internet.</w:t>
      </w:r>
    </w:p>
    <w:p w14:paraId="489EB40A" w14:textId="282EC7A9" w:rsidR="007F2FF0" w:rsidRDefault="00A6604D" w:rsidP="00C01964">
      <w:r>
        <w:rPr>
          <w:rFonts w:ascii="inherit" w:eastAsia="Times New Roman" w:hAnsi="inherit" w:cs="Times New Roman"/>
          <w:b/>
          <w:bCs/>
          <w:caps/>
          <w:color w:val="105959"/>
          <w:sz w:val="27"/>
          <w:szCs w:val="27"/>
          <w:lang w:eastAsia="en-GB"/>
        </w:rPr>
        <w:t>__________________________________________________________________________________________</w:t>
      </w:r>
      <w:hyperlink r:id="rId18" w:tgtFrame="_blank" w:history="1">
        <w:r w:rsidR="00C01964" w:rsidRPr="00C01964">
          <w:rPr>
            <w:rFonts w:ascii="Times New Roman" w:eastAsia="Times New Roman" w:hAnsi="Times New Roman" w:cs="Times New Roman"/>
            <w:color w:val="0C689B"/>
            <w:sz w:val="24"/>
            <w:szCs w:val="24"/>
            <w:bdr w:val="none" w:sz="0" w:space="0" w:color="auto" w:frame="1"/>
            <w:shd w:val="clear" w:color="auto" w:fill="FFFFFF"/>
            <w:lang w:eastAsia="en-GB"/>
          </w:rPr>
          <w:br/>
        </w:r>
      </w:hyperlink>
    </w:p>
    <w:sectPr w:rsidR="007F2F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Bliss Pro Heavy">
    <w:altName w:val="Bliss Pro Heavy"/>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63735"/>
    <w:multiLevelType w:val="multilevel"/>
    <w:tmpl w:val="6634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6E59AB"/>
    <w:multiLevelType w:val="multilevel"/>
    <w:tmpl w:val="9A0E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1D7444"/>
    <w:multiLevelType w:val="multilevel"/>
    <w:tmpl w:val="4166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72831212">
    <w:abstractNumId w:val="1"/>
  </w:num>
  <w:num w:numId="2" w16cid:durableId="699279974">
    <w:abstractNumId w:val="2"/>
  </w:num>
  <w:num w:numId="3" w16cid:durableId="1410811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64"/>
    <w:rsid w:val="00097202"/>
    <w:rsid w:val="000A0412"/>
    <w:rsid w:val="001013E1"/>
    <w:rsid w:val="00107370"/>
    <w:rsid w:val="001115E1"/>
    <w:rsid w:val="00112020"/>
    <w:rsid w:val="0013568F"/>
    <w:rsid w:val="00186120"/>
    <w:rsid w:val="00227DEC"/>
    <w:rsid w:val="00256446"/>
    <w:rsid w:val="002648ED"/>
    <w:rsid w:val="002F27CD"/>
    <w:rsid w:val="00302971"/>
    <w:rsid w:val="0031106E"/>
    <w:rsid w:val="00321764"/>
    <w:rsid w:val="003601CF"/>
    <w:rsid w:val="0040074C"/>
    <w:rsid w:val="00421CE6"/>
    <w:rsid w:val="004421CA"/>
    <w:rsid w:val="0047145D"/>
    <w:rsid w:val="00486F8C"/>
    <w:rsid w:val="004E54EA"/>
    <w:rsid w:val="00556651"/>
    <w:rsid w:val="00571A64"/>
    <w:rsid w:val="00576AA0"/>
    <w:rsid w:val="00587F4A"/>
    <w:rsid w:val="005D757B"/>
    <w:rsid w:val="00630AC2"/>
    <w:rsid w:val="006871EB"/>
    <w:rsid w:val="006B1724"/>
    <w:rsid w:val="006C01CA"/>
    <w:rsid w:val="006C61BD"/>
    <w:rsid w:val="0071116A"/>
    <w:rsid w:val="00752714"/>
    <w:rsid w:val="00753107"/>
    <w:rsid w:val="007546A8"/>
    <w:rsid w:val="00772DD0"/>
    <w:rsid w:val="00793736"/>
    <w:rsid w:val="007F2FF0"/>
    <w:rsid w:val="00852AAA"/>
    <w:rsid w:val="00870C4A"/>
    <w:rsid w:val="00895631"/>
    <w:rsid w:val="008A0B82"/>
    <w:rsid w:val="008C0A07"/>
    <w:rsid w:val="00972194"/>
    <w:rsid w:val="00973FF2"/>
    <w:rsid w:val="0097680F"/>
    <w:rsid w:val="009D2D78"/>
    <w:rsid w:val="00A02514"/>
    <w:rsid w:val="00A05B61"/>
    <w:rsid w:val="00A54CDB"/>
    <w:rsid w:val="00A6604D"/>
    <w:rsid w:val="00A663E0"/>
    <w:rsid w:val="00A92C96"/>
    <w:rsid w:val="00AC4E2D"/>
    <w:rsid w:val="00AD021B"/>
    <w:rsid w:val="00AD6D2E"/>
    <w:rsid w:val="00B563DC"/>
    <w:rsid w:val="00B74353"/>
    <w:rsid w:val="00BC5B6B"/>
    <w:rsid w:val="00BD42F4"/>
    <w:rsid w:val="00BE247B"/>
    <w:rsid w:val="00C01964"/>
    <w:rsid w:val="00C65BE0"/>
    <w:rsid w:val="00C740A1"/>
    <w:rsid w:val="00CC2D30"/>
    <w:rsid w:val="00D337F0"/>
    <w:rsid w:val="00D34F0C"/>
    <w:rsid w:val="00D9236D"/>
    <w:rsid w:val="00DB4195"/>
    <w:rsid w:val="00DB6B3B"/>
    <w:rsid w:val="00DB7E9B"/>
    <w:rsid w:val="00DF3404"/>
    <w:rsid w:val="00E57482"/>
    <w:rsid w:val="00E65F5D"/>
    <w:rsid w:val="00EC5378"/>
    <w:rsid w:val="00EF57CE"/>
    <w:rsid w:val="00F04A13"/>
    <w:rsid w:val="00F627E4"/>
    <w:rsid w:val="00FD4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1D7A9"/>
  <w15:chartTrackingRefBased/>
  <w15:docId w15:val="{A8308BAB-02A7-4BAE-93A4-DC16237F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019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0196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0196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0196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96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0196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0196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01964"/>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C019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01964"/>
    <w:rPr>
      <w:color w:val="0000FF"/>
      <w:u w:val="single"/>
    </w:rPr>
  </w:style>
  <w:style w:type="paragraph" w:customStyle="1" w:styleId="nav-item">
    <w:name w:val="nav-item"/>
    <w:basedOn w:val="Normal"/>
    <w:rsid w:val="00C019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b-0">
    <w:name w:val="mb-0"/>
    <w:basedOn w:val="Normal"/>
    <w:rsid w:val="00C019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C5B6B"/>
    <w:rPr>
      <w:color w:val="954F72" w:themeColor="followedHyperlink"/>
      <w:u w:val="single"/>
    </w:rPr>
  </w:style>
  <w:style w:type="paragraph" w:styleId="Revision">
    <w:name w:val="Revision"/>
    <w:hidden/>
    <w:uiPriority w:val="99"/>
    <w:semiHidden/>
    <w:rsid w:val="002648ED"/>
    <w:pPr>
      <w:spacing w:after="0" w:line="240" w:lineRule="auto"/>
    </w:pPr>
  </w:style>
  <w:style w:type="character" w:styleId="CommentReference">
    <w:name w:val="annotation reference"/>
    <w:basedOn w:val="DefaultParagraphFont"/>
    <w:uiPriority w:val="99"/>
    <w:semiHidden/>
    <w:unhideWhenUsed/>
    <w:rsid w:val="008C0A07"/>
    <w:rPr>
      <w:sz w:val="16"/>
      <w:szCs w:val="16"/>
    </w:rPr>
  </w:style>
  <w:style w:type="paragraph" w:styleId="CommentText">
    <w:name w:val="annotation text"/>
    <w:basedOn w:val="Normal"/>
    <w:link w:val="CommentTextChar"/>
    <w:uiPriority w:val="99"/>
    <w:semiHidden/>
    <w:unhideWhenUsed/>
    <w:rsid w:val="008C0A07"/>
    <w:pPr>
      <w:spacing w:line="240" w:lineRule="auto"/>
    </w:pPr>
    <w:rPr>
      <w:sz w:val="20"/>
      <w:szCs w:val="20"/>
    </w:rPr>
  </w:style>
  <w:style w:type="character" w:customStyle="1" w:styleId="CommentTextChar">
    <w:name w:val="Comment Text Char"/>
    <w:basedOn w:val="DefaultParagraphFont"/>
    <w:link w:val="CommentText"/>
    <w:uiPriority w:val="99"/>
    <w:semiHidden/>
    <w:rsid w:val="008C0A07"/>
    <w:rPr>
      <w:sz w:val="20"/>
      <w:szCs w:val="20"/>
    </w:rPr>
  </w:style>
  <w:style w:type="paragraph" w:styleId="CommentSubject">
    <w:name w:val="annotation subject"/>
    <w:basedOn w:val="CommentText"/>
    <w:next w:val="CommentText"/>
    <w:link w:val="CommentSubjectChar"/>
    <w:uiPriority w:val="99"/>
    <w:semiHidden/>
    <w:unhideWhenUsed/>
    <w:rsid w:val="008C0A07"/>
    <w:rPr>
      <w:b/>
      <w:bCs/>
    </w:rPr>
  </w:style>
  <w:style w:type="character" w:customStyle="1" w:styleId="CommentSubjectChar">
    <w:name w:val="Comment Subject Char"/>
    <w:basedOn w:val="CommentTextChar"/>
    <w:link w:val="CommentSubject"/>
    <w:uiPriority w:val="99"/>
    <w:semiHidden/>
    <w:rsid w:val="008C0A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533622">
      <w:bodyDiv w:val="1"/>
      <w:marLeft w:val="0"/>
      <w:marRight w:val="0"/>
      <w:marTop w:val="0"/>
      <w:marBottom w:val="0"/>
      <w:divBdr>
        <w:top w:val="none" w:sz="0" w:space="0" w:color="auto"/>
        <w:left w:val="none" w:sz="0" w:space="0" w:color="auto"/>
        <w:bottom w:val="none" w:sz="0" w:space="0" w:color="auto"/>
        <w:right w:val="none" w:sz="0" w:space="0" w:color="auto"/>
      </w:divBdr>
      <w:divsChild>
        <w:div w:id="1348100613">
          <w:marLeft w:val="-225"/>
          <w:marRight w:val="-225"/>
          <w:marTop w:val="0"/>
          <w:marBottom w:val="0"/>
          <w:divBdr>
            <w:top w:val="none" w:sz="0" w:space="0" w:color="auto"/>
            <w:left w:val="none" w:sz="0" w:space="0" w:color="auto"/>
            <w:bottom w:val="none" w:sz="0" w:space="0" w:color="auto"/>
            <w:right w:val="none" w:sz="0" w:space="0" w:color="auto"/>
          </w:divBdr>
          <w:divsChild>
            <w:div w:id="1338078003">
              <w:marLeft w:val="0"/>
              <w:marRight w:val="0"/>
              <w:marTop w:val="0"/>
              <w:marBottom w:val="0"/>
              <w:divBdr>
                <w:top w:val="none" w:sz="0" w:space="0" w:color="auto"/>
                <w:left w:val="none" w:sz="0" w:space="0" w:color="auto"/>
                <w:bottom w:val="none" w:sz="0" w:space="0" w:color="auto"/>
                <w:right w:val="none" w:sz="0" w:space="0" w:color="auto"/>
              </w:divBdr>
              <w:divsChild>
                <w:div w:id="1825001246">
                  <w:marLeft w:val="0"/>
                  <w:marRight w:val="0"/>
                  <w:marTop w:val="0"/>
                  <w:marBottom w:val="0"/>
                  <w:divBdr>
                    <w:top w:val="none" w:sz="0" w:space="0" w:color="auto"/>
                    <w:left w:val="none" w:sz="0" w:space="0" w:color="auto"/>
                    <w:bottom w:val="none" w:sz="0" w:space="0" w:color="auto"/>
                    <w:right w:val="none" w:sz="0" w:space="0" w:color="auto"/>
                  </w:divBdr>
                  <w:divsChild>
                    <w:div w:id="197207826">
                      <w:marLeft w:val="0"/>
                      <w:marRight w:val="0"/>
                      <w:marTop w:val="0"/>
                      <w:marBottom w:val="0"/>
                      <w:divBdr>
                        <w:top w:val="none" w:sz="0" w:space="0" w:color="auto"/>
                        <w:left w:val="none" w:sz="0" w:space="0" w:color="auto"/>
                        <w:bottom w:val="none" w:sz="0" w:space="0" w:color="auto"/>
                        <w:right w:val="none" w:sz="0" w:space="0" w:color="auto"/>
                      </w:divBdr>
                      <w:divsChild>
                        <w:div w:id="2012096989">
                          <w:marLeft w:val="0"/>
                          <w:marRight w:val="0"/>
                          <w:marTop w:val="0"/>
                          <w:marBottom w:val="0"/>
                          <w:divBdr>
                            <w:top w:val="none" w:sz="0" w:space="0" w:color="auto"/>
                            <w:left w:val="none" w:sz="0" w:space="0" w:color="auto"/>
                            <w:bottom w:val="none" w:sz="0" w:space="0" w:color="auto"/>
                            <w:right w:val="none" w:sz="0" w:space="0" w:color="auto"/>
                          </w:divBdr>
                          <w:divsChild>
                            <w:div w:id="162843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039883">
              <w:marLeft w:val="0"/>
              <w:marRight w:val="0"/>
              <w:marTop w:val="0"/>
              <w:marBottom w:val="0"/>
              <w:divBdr>
                <w:top w:val="none" w:sz="0" w:space="0" w:color="auto"/>
                <w:left w:val="none" w:sz="0" w:space="0" w:color="auto"/>
                <w:bottom w:val="none" w:sz="0" w:space="0" w:color="auto"/>
                <w:right w:val="none" w:sz="0" w:space="0" w:color="auto"/>
              </w:divBdr>
              <w:divsChild>
                <w:div w:id="284389182">
                  <w:marLeft w:val="0"/>
                  <w:marRight w:val="0"/>
                  <w:marTop w:val="0"/>
                  <w:marBottom w:val="0"/>
                  <w:divBdr>
                    <w:top w:val="none" w:sz="0" w:space="0" w:color="auto"/>
                    <w:left w:val="none" w:sz="0" w:space="0" w:color="auto"/>
                    <w:bottom w:val="none" w:sz="0" w:space="0" w:color="auto"/>
                    <w:right w:val="none" w:sz="0" w:space="0" w:color="auto"/>
                  </w:divBdr>
                  <w:divsChild>
                    <w:div w:id="1955596629">
                      <w:marLeft w:val="0"/>
                      <w:marRight w:val="0"/>
                      <w:marTop w:val="0"/>
                      <w:marBottom w:val="0"/>
                      <w:divBdr>
                        <w:top w:val="none" w:sz="0" w:space="0" w:color="auto"/>
                        <w:left w:val="none" w:sz="0" w:space="0" w:color="auto"/>
                        <w:bottom w:val="none" w:sz="0" w:space="0" w:color="auto"/>
                        <w:right w:val="none" w:sz="0" w:space="0" w:color="auto"/>
                      </w:divBdr>
                      <w:divsChild>
                        <w:div w:id="2025089371">
                          <w:marLeft w:val="0"/>
                          <w:marRight w:val="0"/>
                          <w:marTop w:val="0"/>
                          <w:marBottom w:val="0"/>
                          <w:divBdr>
                            <w:top w:val="single" w:sz="6" w:space="0" w:color="FFFFFF"/>
                            <w:left w:val="single" w:sz="6" w:space="0" w:color="FFFFFF"/>
                            <w:bottom w:val="single" w:sz="6" w:space="0" w:color="FFFFFF"/>
                            <w:right w:val="single" w:sz="6" w:space="0" w:color="FFFFFF"/>
                          </w:divBdr>
                          <w:divsChild>
                            <w:div w:id="1664430273">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 w:id="2019622969">
                  <w:marLeft w:val="0"/>
                  <w:marRight w:val="0"/>
                  <w:marTop w:val="0"/>
                  <w:marBottom w:val="0"/>
                  <w:divBdr>
                    <w:top w:val="none" w:sz="0" w:space="0" w:color="auto"/>
                    <w:left w:val="none" w:sz="0" w:space="0" w:color="auto"/>
                    <w:bottom w:val="none" w:sz="0" w:space="0" w:color="auto"/>
                    <w:right w:val="none" w:sz="0" w:space="0" w:color="auto"/>
                  </w:divBdr>
                  <w:divsChild>
                    <w:div w:id="585113882">
                      <w:marLeft w:val="0"/>
                      <w:marRight w:val="0"/>
                      <w:marTop w:val="0"/>
                      <w:marBottom w:val="0"/>
                      <w:divBdr>
                        <w:top w:val="none" w:sz="0" w:space="0" w:color="auto"/>
                        <w:left w:val="none" w:sz="0" w:space="0" w:color="auto"/>
                        <w:bottom w:val="none" w:sz="0" w:space="0" w:color="auto"/>
                        <w:right w:val="none" w:sz="0" w:space="0" w:color="auto"/>
                      </w:divBdr>
                      <w:divsChild>
                        <w:div w:id="166410795">
                          <w:marLeft w:val="0"/>
                          <w:marRight w:val="0"/>
                          <w:marTop w:val="0"/>
                          <w:marBottom w:val="0"/>
                          <w:divBdr>
                            <w:top w:val="single" w:sz="6" w:space="0" w:color="FFFFFF"/>
                            <w:left w:val="single" w:sz="6" w:space="0" w:color="FFFFFF"/>
                            <w:bottom w:val="single" w:sz="6" w:space="0" w:color="FFFFFF"/>
                            <w:right w:val="single" w:sz="6" w:space="0" w:color="FFFFFF"/>
                          </w:divBdr>
                          <w:divsChild>
                            <w:div w:id="997150008">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1992/613/contents/made" TargetMode="External"/><Relationship Id="rId13" Type="http://schemas.openxmlformats.org/officeDocument/2006/relationships/hyperlink" Target="https://commonslibrary.parliament.uk/council-tax-in-england/" TargetMode="External"/><Relationship Id="rId18" Type="http://schemas.openxmlformats.org/officeDocument/2006/relationships/hyperlink" Target="https://www.facebook.com/WaverleyBC" TargetMode="External"/><Relationship Id="rId3" Type="http://schemas.openxmlformats.org/officeDocument/2006/relationships/settings" Target="settings.xml"/><Relationship Id="rId7" Type="http://schemas.openxmlformats.org/officeDocument/2006/relationships/hyperlink" Target="https://www.legislation.gov.uk/ukpga/1992/14/contents" TargetMode="External"/><Relationship Id="rId12" Type="http://schemas.openxmlformats.org/officeDocument/2006/relationships/hyperlink" Target="https://www.parliament.uk/site-information/glossary/acts-of-parliament/" TargetMode="External"/><Relationship Id="rId17" Type="http://schemas.openxmlformats.org/officeDocument/2006/relationships/hyperlink" Target="https://www.guildford.gov.uk/dataprotection" TargetMode="External"/><Relationship Id="rId2" Type="http://schemas.openxmlformats.org/officeDocument/2006/relationships/styles" Target="styles.xml"/><Relationship Id="rId16" Type="http://schemas.openxmlformats.org/officeDocument/2006/relationships/hyperlink" Target="https://www.legislation.gov.uk/ukpga/1992/14/section/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egislation.gov.uk/" TargetMode="External"/><Relationship Id="rId11" Type="http://schemas.openxmlformats.org/officeDocument/2006/relationships/hyperlink" Target="https://www.gov.uk/challenge-council-tax-band" TargetMode="External"/><Relationship Id="rId5" Type="http://schemas.openxmlformats.org/officeDocument/2006/relationships/hyperlink" Target="https://www.legislation.gov.uk/ukpga/1992/14/contents" TargetMode="External"/><Relationship Id="rId15" Type="http://schemas.openxmlformats.org/officeDocument/2006/relationships/hyperlink" Target="https://www.guildford.gov.uk/25133" TargetMode="External"/><Relationship Id="rId10" Type="http://schemas.openxmlformats.org/officeDocument/2006/relationships/hyperlink" Target="https://www.guildford.gov.uk/article/25769/How-t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slation.gov.uk/uksi/2011/3038/contents/made" TargetMode="External"/><Relationship Id="rId14" Type="http://schemas.openxmlformats.org/officeDocument/2006/relationships/hyperlink" Target="https://www.guildford.gov.uk/publication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Gillman</dc:creator>
  <cp:keywords/>
  <dc:description/>
  <cp:lastModifiedBy>Kate Gillman</cp:lastModifiedBy>
  <cp:revision>9</cp:revision>
  <dcterms:created xsi:type="dcterms:W3CDTF">2023-06-21T12:31:00Z</dcterms:created>
  <dcterms:modified xsi:type="dcterms:W3CDTF">2023-06-21T14:20:00Z</dcterms:modified>
</cp:coreProperties>
</file>